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B3A" w:rsidRPr="00720443" w:rsidRDefault="001D7B3A" w:rsidP="002E735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ПОЯСНИТЕЛЬНАЯ ЗАПИСКА</w:t>
      </w:r>
    </w:p>
    <w:p w:rsidR="001D7B3A" w:rsidRPr="00720443" w:rsidRDefault="001D7B3A" w:rsidP="002E735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к проекту решения Воронежской городской Думы «О внесении изменений в решение Воронежской городской Думы от 19.06.2008</w:t>
      </w:r>
      <w:r w:rsidR="00F934E8" w:rsidRPr="00720443">
        <w:rPr>
          <w:rFonts w:ascii="Times New Roman" w:hAnsi="Times New Roman"/>
          <w:sz w:val="27"/>
          <w:szCs w:val="27"/>
        </w:rPr>
        <w:t xml:space="preserve"> </w:t>
      </w:r>
      <w:r w:rsidRPr="00720443">
        <w:rPr>
          <w:rFonts w:ascii="Times New Roman" w:hAnsi="Times New Roman"/>
          <w:sz w:val="27"/>
          <w:szCs w:val="27"/>
        </w:rPr>
        <w:t>№ 190-</w:t>
      </w:r>
      <w:r w:rsidRPr="00720443">
        <w:rPr>
          <w:rFonts w:ascii="Times New Roman" w:hAnsi="Times New Roman"/>
          <w:sz w:val="27"/>
          <w:szCs w:val="27"/>
          <w:lang w:val="en-US"/>
        </w:rPr>
        <w:t>II</w:t>
      </w:r>
      <w:r w:rsidR="00720443" w:rsidRPr="00720443">
        <w:rPr>
          <w:rFonts w:ascii="Times New Roman" w:hAnsi="Times New Roman"/>
          <w:sz w:val="27"/>
          <w:szCs w:val="27"/>
        </w:rPr>
        <w:t xml:space="preserve">                              </w:t>
      </w:r>
      <w:r w:rsidRPr="00720443">
        <w:rPr>
          <w:rFonts w:ascii="Times New Roman" w:hAnsi="Times New Roman"/>
          <w:sz w:val="27"/>
          <w:szCs w:val="27"/>
        </w:rPr>
        <w:t xml:space="preserve"> «Об утверждении Правил благоустройства территорий городского округа город Воронеж»</w:t>
      </w:r>
    </w:p>
    <w:p w:rsidR="001D7B3A" w:rsidRPr="00720443" w:rsidRDefault="001D7B3A" w:rsidP="00841DD0">
      <w:pPr>
        <w:spacing w:after="0" w:line="336" w:lineRule="auto"/>
        <w:ind w:firstLine="567"/>
        <w:jc w:val="center"/>
        <w:rPr>
          <w:rFonts w:ascii="Times New Roman" w:hAnsi="Times New Roman"/>
          <w:b/>
          <w:sz w:val="27"/>
          <w:szCs w:val="27"/>
        </w:rPr>
      </w:pPr>
    </w:p>
    <w:p w:rsidR="0048328E" w:rsidRPr="00720443" w:rsidRDefault="001D7B3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0443">
        <w:rPr>
          <w:rFonts w:ascii="Times New Roman" w:hAnsi="Times New Roman"/>
          <w:sz w:val="27"/>
          <w:szCs w:val="27"/>
        </w:rPr>
        <w:t xml:space="preserve">Настоящий проект </w:t>
      </w:r>
      <w:r w:rsidR="00C33BB4" w:rsidRPr="00720443">
        <w:rPr>
          <w:rFonts w:ascii="Times New Roman" w:hAnsi="Times New Roman"/>
          <w:sz w:val="27"/>
          <w:szCs w:val="27"/>
        </w:rPr>
        <w:t xml:space="preserve">решения </w:t>
      </w:r>
      <w:r w:rsidR="00A25A4B" w:rsidRPr="00720443">
        <w:rPr>
          <w:rFonts w:ascii="Times New Roman" w:hAnsi="Times New Roman"/>
          <w:sz w:val="27"/>
          <w:szCs w:val="27"/>
        </w:rPr>
        <w:t>п</w:t>
      </w:r>
      <w:r w:rsidRPr="00720443">
        <w:rPr>
          <w:rFonts w:ascii="Times New Roman" w:hAnsi="Times New Roman"/>
          <w:sz w:val="27"/>
          <w:szCs w:val="27"/>
        </w:rPr>
        <w:t>одготовлен</w:t>
      </w:r>
      <w:r w:rsidR="00A25A4B" w:rsidRPr="00720443">
        <w:rPr>
          <w:rFonts w:ascii="Times New Roman" w:hAnsi="Times New Roman"/>
          <w:sz w:val="27"/>
          <w:szCs w:val="27"/>
        </w:rPr>
        <w:t xml:space="preserve"> </w:t>
      </w:r>
      <w:r w:rsidR="00CF30B0" w:rsidRPr="00720443">
        <w:rPr>
          <w:rFonts w:ascii="Times New Roman" w:hAnsi="Times New Roman"/>
          <w:sz w:val="27"/>
          <w:szCs w:val="27"/>
        </w:rPr>
        <w:t xml:space="preserve">в целях </w:t>
      </w:r>
      <w:r w:rsidR="00A25A4B" w:rsidRPr="00720443">
        <w:rPr>
          <w:rFonts w:ascii="Times New Roman" w:hAnsi="Times New Roman"/>
          <w:sz w:val="27"/>
          <w:szCs w:val="27"/>
        </w:rPr>
        <w:t xml:space="preserve">систематизации </w:t>
      </w:r>
      <w:r w:rsidR="00CF30B0" w:rsidRPr="00720443">
        <w:rPr>
          <w:rFonts w:ascii="Times New Roman" w:hAnsi="Times New Roman"/>
          <w:sz w:val="27"/>
          <w:szCs w:val="27"/>
        </w:rPr>
        <w:t xml:space="preserve">муниципальных правовых актов, предотвращения коллизий в правоприменительной практике, создания условий для </w:t>
      </w:r>
      <w:r w:rsidR="00A461FB" w:rsidRPr="00720443">
        <w:rPr>
          <w:rFonts w:ascii="Times New Roman" w:hAnsi="Times New Roman"/>
          <w:sz w:val="27"/>
          <w:szCs w:val="27"/>
        </w:rPr>
        <w:t>реализации орган</w:t>
      </w:r>
      <w:r w:rsidR="00F352B3" w:rsidRPr="00720443">
        <w:rPr>
          <w:rFonts w:ascii="Times New Roman" w:hAnsi="Times New Roman"/>
          <w:sz w:val="27"/>
          <w:szCs w:val="27"/>
        </w:rPr>
        <w:t>ом</w:t>
      </w:r>
      <w:r w:rsidR="00A461FB" w:rsidRPr="00720443">
        <w:rPr>
          <w:rFonts w:ascii="Times New Roman" w:hAnsi="Times New Roman"/>
          <w:sz w:val="27"/>
          <w:szCs w:val="27"/>
        </w:rPr>
        <w:t xml:space="preserve"> местного самоуправления </w:t>
      </w:r>
      <w:r w:rsidR="00F352B3" w:rsidRPr="00720443">
        <w:rPr>
          <w:rFonts w:ascii="Times New Roman" w:hAnsi="Times New Roman"/>
          <w:sz w:val="27"/>
          <w:szCs w:val="27"/>
        </w:rPr>
        <w:t>полномочий в сфере</w:t>
      </w:r>
      <w:r w:rsidR="00F352B3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обеспечения жителей городского округа услугами торговли и бытового обслуживания, организации водоснабжения населения, гражданской обороны и чрезвычайных ситуаций</w:t>
      </w:r>
      <w:r w:rsidR="008B5401" w:rsidRPr="00720443">
        <w:rPr>
          <w:rFonts w:ascii="Times New Roman" w:eastAsiaTheme="minorHAnsi" w:hAnsi="Times New Roman"/>
          <w:sz w:val="27"/>
          <w:szCs w:val="27"/>
          <w:lang w:eastAsia="en-US"/>
        </w:rPr>
        <w:t>, а также с</w:t>
      </w:r>
      <w:r w:rsidR="00CF30B0" w:rsidRPr="00720443">
        <w:rPr>
          <w:rFonts w:ascii="Times New Roman" w:hAnsi="Times New Roman"/>
          <w:sz w:val="27"/>
          <w:szCs w:val="27"/>
        </w:rPr>
        <w:t>облюдения прав человека на благоприятные условия жизнедеятельности.</w:t>
      </w:r>
      <w:proofErr w:type="gramEnd"/>
    </w:p>
    <w:p w:rsidR="00F851F5" w:rsidRPr="00720443" w:rsidRDefault="000D7355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Проектом</w:t>
      </w:r>
      <w:r w:rsidR="00C33BB4" w:rsidRPr="00720443">
        <w:rPr>
          <w:rFonts w:ascii="Times New Roman" w:hAnsi="Times New Roman"/>
          <w:sz w:val="27"/>
          <w:szCs w:val="27"/>
        </w:rPr>
        <w:t xml:space="preserve"> решения</w:t>
      </w:r>
      <w:r w:rsidRPr="00720443">
        <w:rPr>
          <w:rFonts w:ascii="Times New Roman" w:hAnsi="Times New Roman"/>
          <w:sz w:val="27"/>
          <w:szCs w:val="27"/>
        </w:rPr>
        <w:t xml:space="preserve"> </w:t>
      </w:r>
      <w:r w:rsidR="003C4202" w:rsidRPr="00720443">
        <w:rPr>
          <w:rFonts w:ascii="Times New Roman" w:hAnsi="Times New Roman"/>
          <w:sz w:val="27"/>
          <w:szCs w:val="27"/>
        </w:rPr>
        <w:t>предусматривается</w:t>
      </w:r>
      <w:r w:rsidR="00EA55DC" w:rsidRPr="00720443">
        <w:rPr>
          <w:rFonts w:ascii="Times New Roman" w:hAnsi="Times New Roman"/>
          <w:sz w:val="27"/>
          <w:szCs w:val="27"/>
        </w:rPr>
        <w:t xml:space="preserve"> уточнение требований к размещению</w:t>
      </w:r>
      <w:r w:rsidR="00F851F5" w:rsidRPr="00720443">
        <w:rPr>
          <w:rFonts w:ascii="Times New Roman" w:hAnsi="Times New Roman"/>
          <w:sz w:val="27"/>
          <w:szCs w:val="27"/>
        </w:rPr>
        <w:t>:</w:t>
      </w:r>
    </w:p>
    <w:p w:rsidR="006112C2" w:rsidRPr="00720443" w:rsidRDefault="00F851F5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–</w:t>
      </w:r>
      <w:r w:rsidR="00EA55DC" w:rsidRPr="00720443">
        <w:rPr>
          <w:rFonts w:ascii="Times New Roman" w:hAnsi="Times New Roman"/>
          <w:sz w:val="27"/>
          <w:szCs w:val="27"/>
        </w:rPr>
        <w:t xml:space="preserve"> </w:t>
      </w:r>
      <w:r w:rsidR="003C4202" w:rsidRPr="00720443">
        <w:rPr>
          <w:rFonts w:ascii="Times New Roman" w:hAnsi="Times New Roman"/>
          <w:sz w:val="27"/>
          <w:szCs w:val="27"/>
        </w:rPr>
        <w:t>нестационарных торговых объектов</w:t>
      </w:r>
      <w:r w:rsidR="009546FA" w:rsidRPr="00720443">
        <w:rPr>
          <w:rFonts w:ascii="Times New Roman" w:hAnsi="Times New Roman"/>
          <w:sz w:val="27"/>
          <w:szCs w:val="27"/>
        </w:rPr>
        <w:t xml:space="preserve"> (далее - НТО)</w:t>
      </w:r>
      <w:r w:rsidR="000C1E41" w:rsidRPr="00720443">
        <w:rPr>
          <w:rFonts w:ascii="Times New Roman" w:hAnsi="Times New Roman"/>
          <w:sz w:val="27"/>
          <w:szCs w:val="27"/>
        </w:rPr>
        <w:t xml:space="preserve"> на земельных участках, находящихся в государственной собственности, муниципальной собственности, и земельных участках, государственная собственность на которые не разграничена, </w:t>
      </w:r>
      <w:r w:rsidR="00452021" w:rsidRPr="00720443">
        <w:rPr>
          <w:rFonts w:ascii="Times New Roman" w:hAnsi="Times New Roman"/>
          <w:sz w:val="27"/>
          <w:szCs w:val="27"/>
        </w:rPr>
        <w:t>размещение</w:t>
      </w:r>
      <w:r w:rsidR="00EA55DC" w:rsidRPr="00720443">
        <w:rPr>
          <w:rFonts w:ascii="Times New Roman" w:hAnsi="Times New Roman"/>
          <w:sz w:val="27"/>
          <w:szCs w:val="27"/>
        </w:rPr>
        <w:t xml:space="preserve"> которых </w:t>
      </w:r>
      <w:r w:rsidR="000C1E41" w:rsidRPr="00720443">
        <w:rPr>
          <w:rFonts w:ascii="Times New Roman" w:hAnsi="Times New Roman"/>
          <w:sz w:val="27"/>
          <w:szCs w:val="27"/>
        </w:rPr>
        <w:t>осуществляе</w:t>
      </w:r>
      <w:r w:rsidR="00EA55DC" w:rsidRPr="00720443">
        <w:rPr>
          <w:rFonts w:ascii="Times New Roman" w:hAnsi="Times New Roman"/>
          <w:sz w:val="27"/>
          <w:szCs w:val="27"/>
        </w:rPr>
        <w:t>тся</w:t>
      </w:r>
      <w:r w:rsidR="006112C2" w:rsidRPr="00720443">
        <w:rPr>
          <w:rFonts w:ascii="Times New Roman" w:hAnsi="Times New Roman"/>
          <w:sz w:val="27"/>
          <w:szCs w:val="27"/>
        </w:rPr>
        <w:t xml:space="preserve"> в порядке, утвержденном решением Воронежской городской Думы </w:t>
      </w:r>
      <w:r w:rsidR="006112C2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от 25.04.2012 </w:t>
      </w:r>
      <w:r w:rsidR="00452021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              </w:t>
      </w:r>
      <w:r w:rsidR="006112C2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№ 790-III «Об утверждении Положения о порядке размещения нестационарных торговых объектов на территории городского округа город Воронеж», </w:t>
      </w:r>
      <w:r w:rsidR="000C1E41" w:rsidRPr="00720443">
        <w:rPr>
          <w:rFonts w:ascii="Times New Roman" w:hAnsi="Times New Roman"/>
          <w:sz w:val="27"/>
          <w:szCs w:val="27"/>
        </w:rPr>
        <w:t xml:space="preserve">в местах, определенных схемой размещения </w:t>
      </w:r>
      <w:r w:rsidR="009546FA" w:rsidRPr="00720443">
        <w:rPr>
          <w:rFonts w:ascii="Times New Roman" w:hAnsi="Times New Roman"/>
          <w:sz w:val="27"/>
          <w:szCs w:val="27"/>
        </w:rPr>
        <w:t>НТО</w:t>
      </w:r>
      <w:r w:rsidR="000C1E41" w:rsidRPr="00720443">
        <w:rPr>
          <w:rFonts w:ascii="Times New Roman" w:hAnsi="Times New Roman"/>
          <w:sz w:val="27"/>
          <w:szCs w:val="27"/>
        </w:rPr>
        <w:t xml:space="preserve"> на территории городского округа город Воронеж, на основании договоров</w:t>
      </w:r>
      <w:r w:rsidR="006112C2" w:rsidRPr="00720443">
        <w:rPr>
          <w:rFonts w:ascii="Times New Roman" w:hAnsi="Times New Roman"/>
          <w:sz w:val="27"/>
          <w:szCs w:val="27"/>
        </w:rPr>
        <w:t>, заключенных с уполномоченным органом администрации городского округа город Воронеж</w:t>
      </w:r>
      <w:r w:rsidR="0063769E" w:rsidRPr="00720443">
        <w:rPr>
          <w:rFonts w:ascii="Times New Roman" w:hAnsi="Times New Roman"/>
          <w:sz w:val="27"/>
          <w:szCs w:val="27"/>
        </w:rPr>
        <w:t xml:space="preserve"> (далее – Администрация)</w:t>
      </w:r>
      <w:r w:rsidR="006112C2" w:rsidRPr="00720443">
        <w:rPr>
          <w:rFonts w:ascii="Times New Roman" w:hAnsi="Times New Roman"/>
          <w:sz w:val="27"/>
          <w:szCs w:val="27"/>
        </w:rPr>
        <w:t>.</w:t>
      </w:r>
    </w:p>
    <w:p w:rsidR="00774571" w:rsidRPr="00720443" w:rsidRDefault="001E2F5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– </w:t>
      </w:r>
      <w:r w:rsidR="007C0647" w:rsidRPr="00720443">
        <w:rPr>
          <w:rFonts w:ascii="Times New Roman" w:hAnsi="Times New Roman"/>
          <w:sz w:val="27"/>
          <w:szCs w:val="27"/>
        </w:rPr>
        <w:t xml:space="preserve">объектов реализации питьевой воды в розлив с оповещением населения, представляющих собой </w:t>
      </w:r>
      <w:r w:rsidR="009546FA" w:rsidRPr="00720443">
        <w:rPr>
          <w:rFonts w:ascii="Times New Roman" w:hAnsi="Times New Roman"/>
          <w:sz w:val="27"/>
          <w:szCs w:val="27"/>
        </w:rPr>
        <w:t>НТО</w:t>
      </w:r>
      <w:r w:rsidR="007C0647" w:rsidRPr="00720443">
        <w:rPr>
          <w:rFonts w:ascii="Times New Roman" w:hAnsi="Times New Roman"/>
          <w:sz w:val="27"/>
          <w:szCs w:val="27"/>
        </w:rPr>
        <w:t xml:space="preserve"> (специализированное оборудование) по реализации питьевой воды в розлив в тару потребителей с использованием автоматизированных систем расчетов и метода самообслуживания, оборудованные техническими средствами оповещения населения, сопряженными с техническими средствами муниципальной системы оповещения населения.</w:t>
      </w:r>
    </w:p>
    <w:p w:rsidR="007B0C3E" w:rsidRPr="00720443" w:rsidRDefault="007B0C3E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eastAsia="Calibri" w:hAnsi="Times New Roman"/>
          <w:sz w:val="27"/>
          <w:szCs w:val="27"/>
        </w:rPr>
      </w:pPr>
      <w:r w:rsidRPr="00720443">
        <w:rPr>
          <w:rFonts w:ascii="Times New Roman" w:eastAsia="Calibri" w:hAnsi="Times New Roman"/>
          <w:sz w:val="27"/>
          <w:szCs w:val="27"/>
        </w:rPr>
        <w:t>Необходимость разработки данного проекта</w:t>
      </w:r>
      <w:r w:rsidR="00C33BB4" w:rsidRPr="00720443">
        <w:rPr>
          <w:rFonts w:ascii="Times New Roman" w:eastAsia="Calibri" w:hAnsi="Times New Roman"/>
          <w:sz w:val="27"/>
          <w:szCs w:val="27"/>
        </w:rPr>
        <w:t xml:space="preserve"> решения</w:t>
      </w:r>
      <w:r w:rsidRPr="00720443">
        <w:rPr>
          <w:rFonts w:ascii="Times New Roman" w:eastAsia="Calibri" w:hAnsi="Times New Roman"/>
          <w:sz w:val="27"/>
          <w:szCs w:val="27"/>
        </w:rPr>
        <w:t xml:space="preserve"> обусловлена следующим:</w:t>
      </w:r>
    </w:p>
    <w:p w:rsidR="00335FD5" w:rsidRPr="00720443" w:rsidRDefault="00C470E8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hAnsi="Times New Roman"/>
          <w:sz w:val="27"/>
          <w:szCs w:val="27"/>
        </w:rPr>
        <w:t>1.</w:t>
      </w:r>
      <w:r w:rsidR="00720443">
        <w:rPr>
          <w:rFonts w:ascii="Times New Roman" w:hAnsi="Times New Roman"/>
          <w:sz w:val="27"/>
          <w:szCs w:val="27"/>
        </w:rPr>
        <w:t>)</w:t>
      </w:r>
      <w:r w:rsidR="009546FA" w:rsidRPr="00720443">
        <w:rPr>
          <w:rFonts w:ascii="Times New Roman" w:hAnsi="Times New Roman"/>
          <w:sz w:val="27"/>
          <w:szCs w:val="27"/>
        </w:rPr>
        <w:t xml:space="preserve"> </w:t>
      </w:r>
      <w:r w:rsidR="00B606DF" w:rsidRPr="00720443">
        <w:rPr>
          <w:rFonts w:ascii="Times New Roman" w:hAnsi="Times New Roman"/>
          <w:sz w:val="27"/>
          <w:szCs w:val="27"/>
        </w:rPr>
        <w:t xml:space="preserve">Требования к размещению </w:t>
      </w:r>
      <w:r w:rsidR="009546FA" w:rsidRPr="00720443">
        <w:rPr>
          <w:rFonts w:ascii="Times New Roman" w:hAnsi="Times New Roman"/>
          <w:sz w:val="27"/>
          <w:szCs w:val="27"/>
        </w:rPr>
        <w:t>НТО</w:t>
      </w:r>
      <w:r w:rsidR="00B606DF" w:rsidRPr="00720443">
        <w:rPr>
          <w:rFonts w:ascii="Times New Roman" w:hAnsi="Times New Roman"/>
          <w:sz w:val="27"/>
          <w:szCs w:val="27"/>
        </w:rPr>
        <w:t xml:space="preserve"> н</w:t>
      </w:r>
      <w:r w:rsidR="00B606DF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а земельных участках, находящихся в государственной собственности, в муниципальной собственности городского округа город Воронеж, и земельных участках, государственная собственность </w:t>
      </w:r>
      <w:r w:rsidR="00B606DF" w:rsidRPr="00720443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на которые не разграничена, определены Положением о порядке размещения </w:t>
      </w:r>
      <w:r w:rsidR="009546FA" w:rsidRPr="00720443">
        <w:rPr>
          <w:rFonts w:ascii="Times New Roman" w:eastAsiaTheme="minorHAnsi" w:hAnsi="Times New Roman"/>
          <w:sz w:val="27"/>
          <w:szCs w:val="27"/>
          <w:lang w:eastAsia="en-US"/>
        </w:rPr>
        <w:t>НТО</w:t>
      </w:r>
      <w:r w:rsidR="00B606DF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на территории городского округа город Воронеж, утвержденным </w:t>
      </w:r>
      <w:r w:rsidR="00B606DF" w:rsidRPr="00720443">
        <w:rPr>
          <w:rFonts w:ascii="Times New Roman" w:hAnsi="Times New Roman"/>
          <w:sz w:val="27"/>
          <w:szCs w:val="27"/>
        </w:rPr>
        <w:t xml:space="preserve">решением Воронежской городской Думы </w:t>
      </w:r>
      <w:r w:rsidR="00B606DF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от 25.04.2012 </w:t>
      </w:r>
      <w:r w:rsidR="00D5325C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                </w:t>
      </w:r>
      <w:r w:rsidR="00B606DF" w:rsidRPr="00720443">
        <w:rPr>
          <w:rFonts w:ascii="Times New Roman" w:eastAsiaTheme="minorHAnsi" w:hAnsi="Times New Roman"/>
          <w:sz w:val="27"/>
          <w:szCs w:val="27"/>
          <w:lang w:eastAsia="en-US"/>
        </w:rPr>
        <w:t>№ 790-III.</w:t>
      </w:r>
      <w:r w:rsidR="00335FD5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</w:p>
    <w:p w:rsidR="00714136" w:rsidRPr="00720443" w:rsidRDefault="0063769E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Места размещения таких </w:t>
      </w:r>
      <w:r w:rsidR="009546FA" w:rsidRPr="00720443">
        <w:rPr>
          <w:rFonts w:ascii="Times New Roman" w:hAnsi="Times New Roman"/>
          <w:sz w:val="27"/>
          <w:szCs w:val="27"/>
        </w:rPr>
        <w:t>НТО</w:t>
      </w:r>
      <w:r w:rsidRPr="00720443">
        <w:rPr>
          <w:rFonts w:ascii="Times New Roman" w:hAnsi="Times New Roman"/>
          <w:sz w:val="27"/>
          <w:szCs w:val="27"/>
        </w:rPr>
        <w:t xml:space="preserve"> определяются </w:t>
      </w:r>
      <w:r w:rsidR="009546FA" w:rsidRPr="00720443">
        <w:rPr>
          <w:rFonts w:ascii="Times New Roman" w:hAnsi="Times New Roman"/>
          <w:sz w:val="27"/>
          <w:szCs w:val="27"/>
        </w:rPr>
        <w:t>А</w:t>
      </w:r>
      <w:r w:rsidRPr="00720443">
        <w:rPr>
          <w:rFonts w:ascii="Times New Roman" w:hAnsi="Times New Roman"/>
          <w:sz w:val="27"/>
          <w:szCs w:val="27"/>
        </w:rPr>
        <w:t>дминистрацией</w:t>
      </w:r>
      <w:r w:rsidR="009546FA" w:rsidRPr="00720443">
        <w:rPr>
          <w:rFonts w:ascii="Times New Roman" w:hAnsi="Times New Roman"/>
          <w:sz w:val="27"/>
          <w:szCs w:val="27"/>
        </w:rPr>
        <w:t xml:space="preserve"> в</w:t>
      </w:r>
      <w:r w:rsidRPr="00720443">
        <w:rPr>
          <w:rFonts w:ascii="Times New Roman" w:hAnsi="Times New Roman"/>
          <w:sz w:val="27"/>
          <w:szCs w:val="27"/>
        </w:rPr>
        <w:t xml:space="preserve"> </w:t>
      </w:r>
      <w:r w:rsidR="009546FA" w:rsidRPr="00720443">
        <w:rPr>
          <w:rFonts w:ascii="Times New Roman" w:hAnsi="Times New Roman"/>
          <w:sz w:val="27"/>
          <w:szCs w:val="27"/>
        </w:rPr>
        <w:t>схеме размещения НТО</w:t>
      </w:r>
      <w:r w:rsidR="006B3538" w:rsidRPr="00720443">
        <w:rPr>
          <w:rFonts w:ascii="Times New Roman" w:hAnsi="Times New Roman"/>
          <w:sz w:val="27"/>
          <w:szCs w:val="27"/>
        </w:rPr>
        <w:t xml:space="preserve"> (далее – Схема)</w:t>
      </w:r>
      <w:r w:rsidR="009546FA" w:rsidRPr="00720443">
        <w:rPr>
          <w:rFonts w:ascii="Times New Roman" w:hAnsi="Times New Roman"/>
          <w:sz w:val="27"/>
          <w:szCs w:val="27"/>
        </w:rPr>
        <w:t xml:space="preserve"> и утверждаются постановлением Администрации </w:t>
      </w:r>
      <w:r w:rsidR="00C455BB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от 20.05.2021 № 469 </w:t>
      </w:r>
      <w:r w:rsidR="00C455BB" w:rsidRPr="00720443">
        <w:rPr>
          <w:rFonts w:ascii="Times New Roman" w:hAnsi="Times New Roman"/>
          <w:sz w:val="27"/>
          <w:szCs w:val="27"/>
        </w:rPr>
        <w:t xml:space="preserve"> и вносимыми в него изменениями.</w:t>
      </w:r>
    </w:p>
    <w:p w:rsidR="0045722D" w:rsidRPr="00720443" w:rsidRDefault="00127738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Порядок разработки и утверждения орган</w:t>
      </w:r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>ом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местного самоуправления </w:t>
      </w:r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>С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хем</w:t>
      </w:r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>ы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, включающий </w:t>
      </w:r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цели, принципы и основания для разработки Схемы и внесения в нее изменений, утвержден приказом </w:t>
      </w:r>
      <w:proofErr w:type="spellStart"/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>Минпредторга</w:t>
      </w:r>
      <w:proofErr w:type="spellEnd"/>
      <w:r w:rsidR="006B3538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Воронежской области  от 15.01.2024 № 2.</w:t>
      </w:r>
    </w:p>
    <w:p w:rsidR="0045722D" w:rsidRPr="00720443" w:rsidRDefault="00714136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Разработка Схемы включает в себя выявление и фиксирование существующих НТО, мест их размещения, документов, подтверждающих право на размещение НТО, и проектирование новых мест размещения НТО.</w:t>
      </w:r>
    </w:p>
    <w:p w:rsidR="00723216" w:rsidRPr="00720443" w:rsidRDefault="00714136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При этом, утверждение Схемы, равно как и внесение в нее изменений, не может служить основанием для пересмотра мест размещения НТО, строительство, реконструкция или эксплуатация которых были начаты до утверждения Схемы.</w:t>
      </w:r>
    </w:p>
    <w:p w:rsidR="00291ADF" w:rsidRPr="00720443" w:rsidRDefault="00DB304D" w:rsidP="00291ADF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Рассмотрение вопросов о внесении изменений в Схему осуществляет коллегиальный орган при Администрации - рабочая группа, в состав которой входят профильные структурные подразделения Администрации, Правительства Воронежской области, </w:t>
      </w:r>
      <w:r w:rsidR="009F2217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представители </w:t>
      </w:r>
      <w:proofErr w:type="gramStart"/>
      <w:r w:rsidR="009F2217" w:rsidRPr="00720443">
        <w:rPr>
          <w:rFonts w:ascii="Times New Roman" w:eastAsiaTheme="minorHAnsi" w:hAnsi="Times New Roman"/>
          <w:sz w:val="27"/>
          <w:szCs w:val="27"/>
          <w:lang w:eastAsia="en-US"/>
        </w:rPr>
        <w:t>бизнес-сообщества</w:t>
      </w:r>
      <w:proofErr w:type="gramEnd"/>
      <w:r w:rsidR="009F2217" w:rsidRPr="00720443">
        <w:rPr>
          <w:rFonts w:ascii="Times New Roman" w:eastAsiaTheme="minorHAnsi" w:hAnsi="Times New Roman"/>
          <w:sz w:val="27"/>
          <w:szCs w:val="27"/>
          <w:lang w:eastAsia="en-US"/>
        </w:rPr>
        <w:t>, депутаты Воронежской городской Думы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.</w:t>
      </w:r>
    </w:p>
    <w:p w:rsidR="00291ADF" w:rsidRPr="00720443" w:rsidRDefault="00291ADF" w:rsidP="00291ADF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Структурными подразделениями </w:t>
      </w:r>
      <w:r w:rsidR="0005551C" w:rsidRPr="00720443">
        <w:rPr>
          <w:rFonts w:ascii="Times New Roman" w:eastAsiaTheme="minorHAnsi" w:hAnsi="Times New Roman"/>
          <w:sz w:val="27"/>
          <w:szCs w:val="27"/>
          <w:lang w:eastAsia="en-US"/>
        </w:rPr>
        <w:t>А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дминистрации, уполномоченными на вынесение материалов на рассмотрение рабочей группы, являются:</w:t>
      </w:r>
    </w:p>
    <w:p w:rsidR="00291ADF" w:rsidRPr="00720443" w:rsidRDefault="00291ADF" w:rsidP="00291ADF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- управление развития предпринимательства, потребительского рынка и инновационной политики </w:t>
      </w:r>
      <w:r w:rsidR="0005551C" w:rsidRPr="00720443">
        <w:rPr>
          <w:rFonts w:ascii="Times New Roman" w:eastAsiaTheme="minorHAnsi" w:hAnsi="Times New Roman"/>
          <w:sz w:val="27"/>
          <w:szCs w:val="27"/>
          <w:lang w:eastAsia="en-US"/>
        </w:rPr>
        <w:t>А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дминистрации - по НТО, размещенным на территории городского округа город Воронеж (за исключением НТО, размещенных на озелененных территориях общего пользования);</w:t>
      </w:r>
    </w:p>
    <w:p w:rsidR="00291ADF" w:rsidRPr="00720443" w:rsidRDefault="00291ADF" w:rsidP="00291ADF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- управление экологии </w:t>
      </w:r>
      <w:r w:rsidR="0005551C" w:rsidRPr="00720443">
        <w:rPr>
          <w:rFonts w:ascii="Times New Roman" w:eastAsiaTheme="minorHAnsi" w:hAnsi="Times New Roman"/>
          <w:sz w:val="27"/>
          <w:szCs w:val="27"/>
          <w:lang w:eastAsia="en-US"/>
        </w:rPr>
        <w:t>А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дминистрации - по НТО, размещенным на озелененных территориях общего пользования.</w:t>
      </w:r>
    </w:p>
    <w:p w:rsidR="00127738" w:rsidRPr="00720443" w:rsidRDefault="007559EA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Места, включаемы</w:t>
      </w:r>
      <w:r w:rsidR="002A3AA8" w:rsidRPr="00720443">
        <w:rPr>
          <w:rFonts w:ascii="Times New Roman" w:eastAsiaTheme="minorHAnsi" w:hAnsi="Times New Roman"/>
          <w:sz w:val="27"/>
          <w:szCs w:val="27"/>
          <w:lang w:eastAsia="en-US"/>
        </w:rPr>
        <w:t>е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в Схему, определяются </w:t>
      </w:r>
      <w:r w:rsidR="007B754C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рабочей группой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с учетом позиции:</w:t>
      </w:r>
    </w:p>
    <w:p w:rsidR="007559EA" w:rsidRPr="00720443" w:rsidRDefault="007559E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-</w:t>
      </w:r>
      <w:r w:rsidR="00DC238D" w:rsidRPr="00720443">
        <w:rPr>
          <w:rFonts w:ascii="Times New Roman" w:eastAsiaTheme="minorHAnsi" w:hAnsi="Times New Roman"/>
          <w:sz w:val="27"/>
          <w:szCs w:val="27"/>
          <w:lang w:eastAsia="en-US"/>
        </w:rPr>
        <w:t> 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управления главного архитектора Администрации – на предмет соответствия градостроительной ситуации в части соблюдения охранных зон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lastRenderedPageBreak/>
        <w:t xml:space="preserve">инженерных коммуникаций, красных линий, границ смежных земельных участков и требованиям </w:t>
      </w:r>
      <w:hyperlink r:id="rId7" w:history="1">
        <w:r w:rsidRPr="00720443">
          <w:rPr>
            <w:rFonts w:ascii="Times New Roman" w:eastAsiaTheme="minorHAnsi" w:hAnsi="Times New Roman"/>
            <w:sz w:val="27"/>
            <w:szCs w:val="27"/>
            <w:lang w:eastAsia="en-US"/>
          </w:rPr>
          <w:t>Положения</w:t>
        </w:r>
      </w:hyperlink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о порядке размещения НТО;</w:t>
      </w:r>
    </w:p>
    <w:p w:rsidR="007559EA" w:rsidRPr="00720443" w:rsidRDefault="007559E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- управой соответствующего района городского округа город Воронеж 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–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на предмет предполагаемого благоустройства, уборки и по другим вопросам на подведомственной территории;</w:t>
      </w:r>
    </w:p>
    <w:p w:rsidR="007559EA" w:rsidRPr="00720443" w:rsidRDefault="007559E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- управления транспорта Администрации 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–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на соответствие требованиям ГОСТов;</w:t>
      </w:r>
    </w:p>
    <w:p w:rsidR="00AD0D9A" w:rsidRPr="00720443" w:rsidRDefault="007559EA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-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 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управления экологии Администрации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 – 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по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озелененны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м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территория</w:t>
      </w:r>
      <w:r w:rsidR="00EE3453" w:rsidRPr="00720443">
        <w:rPr>
          <w:rFonts w:ascii="Times New Roman" w:eastAsiaTheme="minorHAnsi" w:hAnsi="Times New Roman"/>
          <w:sz w:val="27"/>
          <w:szCs w:val="27"/>
          <w:lang w:eastAsia="en-US"/>
        </w:rPr>
        <w:t>м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общего пользования.</w:t>
      </w:r>
    </w:p>
    <w:p w:rsidR="002F7FB6" w:rsidRPr="00720443" w:rsidRDefault="00AD6673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Включение в Схему мест размещения</w:t>
      </w:r>
      <w:r w:rsidR="00595335" w:rsidRPr="00720443">
        <w:rPr>
          <w:rFonts w:ascii="Times New Roman" w:hAnsi="Times New Roman"/>
          <w:sz w:val="27"/>
          <w:szCs w:val="27"/>
        </w:rPr>
        <w:t xml:space="preserve"> НТО</w:t>
      </w:r>
      <w:r w:rsidRPr="00720443">
        <w:rPr>
          <w:rFonts w:ascii="Times New Roman" w:hAnsi="Times New Roman"/>
          <w:sz w:val="27"/>
          <w:szCs w:val="27"/>
        </w:rPr>
        <w:t xml:space="preserve"> в границах земельных участков частной формы собственности не допускается</w:t>
      </w:r>
      <w:r w:rsidR="002F7FB6" w:rsidRPr="00720443">
        <w:rPr>
          <w:rFonts w:ascii="Times New Roman" w:hAnsi="Times New Roman"/>
          <w:sz w:val="27"/>
          <w:szCs w:val="27"/>
        </w:rPr>
        <w:t>, места в Схеме определяются на свободных от застройки земельных участках, находящихся в государственной собственности, муниципальной собственности, и земельных участках, государственная собственность на которые не разграничена.</w:t>
      </w:r>
    </w:p>
    <w:p w:rsidR="00A41D5D" w:rsidRPr="00720443" w:rsidRDefault="00084224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0443">
        <w:rPr>
          <w:rFonts w:ascii="Times New Roman" w:hAnsi="Times New Roman"/>
          <w:sz w:val="27"/>
          <w:szCs w:val="27"/>
        </w:rPr>
        <w:t>С учетом изложенного,</w:t>
      </w:r>
      <w:r w:rsidR="00AD6673" w:rsidRPr="00720443">
        <w:rPr>
          <w:rFonts w:ascii="Times New Roman" w:hAnsi="Times New Roman"/>
          <w:sz w:val="27"/>
          <w:szCs w:val="27"/>
        </w:rPr>
        <w:t xml:space="preserve"> положени</w:t>
      </w:r>
      <w:r w:rsidR="00595335" w:rsidRPr="00720443">
        <w:rPr>
          <w:rFonts w:ascii="Times New Roman" w:hAnsi="Times New Roman"/>
          <w:sz w:val="27"/>
          <w:szCs w:val="27"/>
        </w:rPr>
        <w:t>я</w:t>
      </w:r>
      <w:r w:rsidR="00AD6673" w:rsidRPr="00720443">
        <w:rPr>
          <w:rFonts w:ascii="Times New Roman" w:hAnsi="Times New Roman"/>
          <w:sz w:val="27"/>
          <w:szCs w:val="27"/>
        </w:rPr>
        <w:t xml:space="preserve"> </w:t>
      </w:r>
      <w:r w:rsidR="000461A8" w:rsidRPr="00720443">
        <w:rPr>
          <w:rFonts w:ascii="Times New Roman" w:hAnsi="Times New Roman"/>
          <w:sz w:val="27"/>
          <w:szCs w:val="27"/>
        </w:rPr>
        <w:t>абзаца 5 подпункта 9.3.9.23.5 пункта 9.3.23 Правил благоустройства</w:t>
      </w:r>
      <w:r w:rsidR="00595335" w:rsidRPr="00720443">
        <w:rPr>
          <w:rFonts w:ascii="Times New Roman" w:hAnsi="Times New Roman"/>
          <w:sz w:val="27"/>
          <w:szCs w:val="27"/>
        </w:rPr>
        <w:t>,</w:t>
      </w:r>
      <w:r w:rsidR="000461A8" w:rsidRPr="00720443">
        <w:rPr>
          <w:rFonts w:ascii="Times New Roman" w:hAnsi="Times New Roman"/>
          <w:sz w:val="27"/>
          <w:szCs w:val="27"/>
        </w:rPr>
        <w:t xml:space="preserve"> </w:t>
      </w:r>
      <w:r w:rsidR="00B64BB2" w:rsidRPr="00720443">
        <w:rPr>
          <w:rFonts w:ascii="Times New Roman" w:hAnsi="Times New Roman"/>
          <w:sz w:val="27"/>
          <w:szCs w:val="27"/>
        </w:rPr>
        <w:t>в части соблюдения расстояния 15 метров от окон жилых зданий и нежилых зданий, строений, сооружений, витрин стационарных торговых объектов, детских игровых площадок, контейнерных площадок, специальных площадок для складирования крупногабаритных отходов, дворовых уборных, выгребных ям</w:t>
      </w:r>
      <w:r w:rsidR="00595335" w:rsidRPr="00720443">
        <w:rPr>
          <w:rFonts w:ascii="Times New Roman" w:hAnsi="Times New Roman"/>
          <w:sz w:val="27"/>
          <w:szCs w:val="27"/>
        </w:rPr>
        <w:t>, к</w:t>
      </w:r>
      <w:r w:rsidR="00AD0D9A" w:rsidRPr="00720443">
        <w:rPr>
          <w:rFonts w:ascii="Times New Roman" w:hAnsi="Times New Roman"/>
          <w:sz w:val="27"/>
          <w:szCs w:val="27"/>
        </w:rPr>
        <w:t xml:space="preserve"> включенным в Схему местам </w:t>
      </w:r>
      <w:r w:rsidR="00595335" w:rsidRPr="00720443">
        <w:rPr>
          <w:rFonts w:ascii="Times New Roman" w:hAnsi="Times New Roman"/>
          <w:sz w:val="27"/>
          <w:szCs w:val="27"/>
        </w:rPr>
        <w:t>применению не подлежат.</w:t>
      </w:r>
      <w:proofErr w:type="gramEnd"/>
    </w:p>
    <w:p w:rsidR="002E5EE3" w:rsidRPr="00720443" w:rsidRDefault="0001381A" w:rsidP="00841DD0">
      <w:pPr>
        <w:spacing w:after="0" w:line="336" w:lineRule="auto"/>
        <w:ind w:firstLine="567"/>
        <w:jc w:val="both"/>
        <w:rPr>
          <w:rFonts w:ascii="Times New Roman" w:eastAsia="Calibri" w:hAnsi="Times New Roman"/>
          <w:sz w:val="27"/>
          <w:szCs w:val="27"/>
        </w:rPr>
      </w:pPr>
      <w:proofErr w:type="gramStart"/>
      <w:r w:rsidRPr="00720443">
        <w:rPr>
          <w:rFonts w:ascii="Times New Roman" w:eastAsia="Calibri" w:hAnsi="Times New Roman"/>
          <w:sz w:val="27"/>
          <w:szCs w:val="27"/>
        </w:rPr>
        <w:t>В целях</w:t>
      </w:r>
      <w:r w:rsidR="00D103E1" w:rsidRPr="00720443">
        <w:rPr>
          <w:rFonts w:ascii="Times New Roman" w:hAnsi="Times New Roman"/>
          <w:sz w:val="27"/>
          <w:szCs w:val="27"/>
        </w:rPr>
        <w:t xml:space="preserve"> реализации органом местного самоуправления полномочий в сфере</w:t>
      </w:r>
      <w:r w:rsidR="00D103E1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обеспечения жителей городского округа услугами торговли и бытового обслуживания, а также</w:t>
      </w:r>
      <w:r w:rsidRPr="00720443">
        <w:rPr>
          <w:rFonts w:ascii="Times New Roman" w:eastAsia="Calibri" w:hAnsi="Times New Roman"/>
          <w:sz w:val="27"/>
          <w:szCs w:val="27"/>
        </w:rPr>
        <w:t xml:space="preserve"> недопущения коллизии применения положений Правил благоустройства и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Положения о порядке размещения НТО на территории городского округа город Воронеж, утвержденного </w:t>
      </w:r>
      <w:r w:rsidRPr="00720443">
        <w:rPr>
          <w:rFonts w:ascii="Times New Roman" w:hAnsi="Times New Roman"/>
          <w:sz w:val="27"/>
          <w:szCs w:val="27"/>
        </w:rPr>
        <w:t xml:space="preserve">решением Воронежской городской Думы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от 25.04.2012 № 790-III, </w:t>
      </w:r>
      <w:r w:rsidRPr="00720443">
        <w:rPr>
          <w:rFonts w:ascii="Times New Roman" w:eastAsia="Calibri" w:hAnsi="Times New Roman"/>
          <w:sz w:val="27"/>
          <w:szCs w:val="27"/>
        </w:rPr>
        <w:t>предлагается внести соответствующие изменения</w:t>
      </w:r>
      <w:r w:rsidR="00F37731" w:rsidRPr="00720443">
        <w:rPr>
          <w:rFonts w:ascii="Times New Roman" w:eastAsia="Calibri" w:hAnsi="Times New Roman"/>
          <w:sz w:val="27"/>
          <w:szCs w:val="27"/>
        </w:rPr>
        <w:t xml:space="preserve"> в Правила благоустройства</w:t>
      </w:r>
      <w:r w:rsidRPr="00720443">
        <w:rPr>
          <w:rFonts w:ascii="Times New Roman" w:eastAsia="Calibri" w:hAnsi="Times New Roman"/>
          <w:sz w:val="27"/>
          <w:szCs w:val="27"/>
        </w:rPr>
        <w:t>.</w:t>
      </w:r>
      <w:proofErr w:type="gramEnd"/>
    </w:p>
    <w:p w:rsidR="00BB619F" w:rsidRPr="00720443" w:rsidRDefault="00C470E8" w:rsidP="009774F9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2.</w:t>
      </w:r>
      <w:r w:rsidR="00720443">
        <w:rPr>
          <w:rFonts w:ascii="Times New Roman" w:hAnsi="Times New Roman"/>
          <w:sz w:val="27"/>
          <w:szCs w:val="27"/>
        </w:rPr>
        <w:t>)</w:t>
      </w:r>
      <w:r w:rsidR="002E5EE3" w:rsidRPr="00720443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BB619F" w:rsidRPr="00720443">
        <w:rPr>
          <w:rFonts w:ascii="Times New Roman" w:hAnsi="Times New Roman"/>
          <w:sz w:val="27"/>
          <w:szCs w:val="27"/>
        </w:rPr>
        <w:t xml:space="preserve">В настоящее время </w:t>
      </w:r>
      <w:r w:rsidR="009E05EE" w:rsidRPr="00720443">
        <w:rPr>
          <w:rFonts w:ascii="Times New Roman" w:eastAsia="Calibri" w:hAnsi="Times New Roman"/>
          <w:sz w:val="27"/>
          <w:szCs w:val="27"/>
        </w:rPr>
        <w:t xml:space="preserve">решением </w:t>
      </w:r>
      <w:r w:rsidR="009E05EE" w:rsidRPr="00720443">
        <w:rPr>
          <w:rFonts w:ascii="Times New Roman" w:hAnsi="Times New Roman"/>
          <w:sz w:val="27"/>
          <w:szCs w:val="27"/>
        </w:rPr>
        <w:t xml:space="preserve">Воронежской городской Думы </w:t>
      </w:r>
      <w:r w:rsidR="00720443">
        <w:rPr>
          <w:rFonts w:ascii="Times New Roman" w:hAnsi="Times New Roman"/>
          <w:sz w:val="27"/>
          <w:szCs w:val="27"/>
        </w:rPr>
        <w:t xml:space="preserve">                         </w:t>
      </w:r>
      <w:r w:rsidR="009E05EE" w:rsidRPr="00720443">
        <w:rPr>
          <w:rFonts w:ascii="Times New Roman" w:hAnsi="Times New Roman"/>
          <w:sz w:val="27"/>
          <w:szCs w:val="27"/>
        </w:rPr>
        <w:t>от 26.11.2025 № 87-V</w:t>
      </w:r>
      <w:r w:rsidR="009E05EE" w:rsidRPr="00720443">
        <w:rPr>
          <w:rFonts w:ascii="Times New Roman" w:hAnsi="Times New Roman"/>
          <w:sz w:val="27"/>
          <w:szCs w:val="27"/>
          <w:lang w:val="en-US"/>
        </w:rPr>
        <w:t>I</w:t>
      </w:r>
      <w:r w:rsidR="009E05EE" w:rsidRPr="00720443">
        <w:rPr>
          <w:rFonts w:ascii="Times New Roman" w:hAnsi="Times New Roman"/>
          <w:sz w:val="27"/>
          <w:szCs w:val="27"/>
        </w:rPr>
        <w:t xml:space="preserve"> «О внесении изменений в решение Воронежской городской Думы от 25.04.2012 № 790-III «Об утверждении Положения о порядке размещения нестационарных торговых объектов на территории городского округа город Воронеж»  </w:t>
      </w:r>
      <w:r w:rsidR="00BB619F" w:rsidRPr="00720443">
        <w:rPr>
          <w:rFonts w:ascii="Times New Roman" w:eastAsia="Calibri" w:hAnsi="Times New Roman"/>
          <w:sz w:val="27"/>
          <w:szCs w:val="27"/>
        </w:rPr>
        <w:t>вве</w:t>
      </w:r>
      <w:r w:rsidR="00413B64" w:rsidRPr="00720443">
        <w:rPr>
          <w:rFonts w:ascii="Times New Roman" w:eastAsia="Calibri" w:hAnsi="Times New Roman"/>
          <w:sz w:val="27"/>
          <w:szCs w:val="27"/>
        </w:rPr>
        <w:t>дено</w:t>
      </w:r>
      <w:r w:rsidR="00BB619F" w:rsidRPr="00720443">
        <w:rPr>
          <w:rFonts w:ascii="Times New Roman" w:eastAsia="Calibri" w:hAnsi="Times New Roman"/>
          <w:sz w:val="27"/>
          <w:szCs w:val="27"/>
        </w:rPr>
        <w:t xml:space="preserve"> понятие </w:t>
      </w:r>
      <w:r w:rsidR="00BB619F" w:rsidRPr="00720443">
        <w:rPr>
          <w:rFonts w:ascii="Times New Roman" w:hAnsi="Times New Roman"/>
          <w:sz w:val="27"/>
          <w:szCs w:val="27"/>
        </w:rPr>
        <w:t xml:space="preserve">«объект реализации питьевой воды в розлив с оповещением населения» - нестационарный торговый объект (специализированное оборудование) по реализации питьевой воды в </w:t>
      </w:r>
      <w:r w:rsidR="00BB619F" w:rsidRPr="00720443">
        <w:rPr>
          <w:rFonts w:ascii="Times New Roman" w:hAnsi="Times New Roman"/>
          <w:sz w:val="27"/>
          <w:szCs w:val="27"/>
        </w:rPr>
        <w:lastRenderedPageBreak/>
        <w:t>розлив в тару</w:t>
      </w:r>
      <w:proofErr w:type="gramEnd"/>
      <w:r w:rsidR="00BB619F" w:rsidRPr="00720443">
        <w:rPr>
          <w:rFonts w:ascii="Times New Roman" w:hAnsi="Times New Roman"/>
          <w:sz w:val="27"/>
          <w:szCs w:val="27"/>
        </w:rPr>
        <w:t xml:space="preserve"> потребителей с использованием автоматизированных систем расчетов и метода самообслуживания, </w:t>
      </w:r>
      <w:proofErr w:type="gramStart"/>
      <w:r w:rsidR="00BB619F" w:rsidRPr="00720443">
        <w:rPr>
          <w:rFonts w:ascii="Times New Roman" w:hAnsi="Times New Roman"/>
          <w:sz w:val="27"/>
          <w:szCs w:val="27"/>
        </w:rPr>
        <w:t>оборудованный</w:t>
      </w:r>
      <w:proofErr w:type="gramEnd"/>
      <w:r w:rsidR="00BB619F" w:rsidRPr="00720443">
        <w:rPr>
          <w:rFonts w:ascii="Times New Roman" w:hAnsi="Times New Roman"/>
          <w:sz w:val="27"/>
          <w:szCs w:val="27"/>
        </w:rPr>
        <w:t xml:space="preserve"> техническими средствами оповещения населения, сопряженными с техническими средствами муниципальной</w:t>
      </w:r>
      <w:r w:rsidR="00FF321F" w:rsidRPr="00720443">
        <w:rPr>
          <w:rFonts w:ascii="Times New Roman" w:hAnsi="Times New Roman"/>
          <w:sz w:val="27"/>
          <w:szCs w:val="27"/>
        </w:rPr>
        <w:t xml:space="preserve"> системы оповещения населения.</w:t>
      </w:r>
    </w:p>
    <w:p w:rsidR="009774F9" w:rsidRPr="00720443" w:rsidRDefault="009774F9" w:rsidP="009774F9">
      <w:pPr>
        <w:spacing w:after="0" w:line="36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Пункт 1.2.2. </w:t>
      </w:r>
      <w:r w:rsidRPr="00720443">
        <w:rPr>
          <w:rFonts w:ascii="Times New Roman" w:eastAsia="Calibri" w:hAnsi="Times New Roman"/>
          <w:sz w:val="27"/>
          <w:szCs w:val="27"/>
        </w:rPr>
        <w:t xml:space="preserve">решения </w:t>
      </w:r>
      <w:r w:rsidRPr="00720443">
        <w:rPr>
          <w:rFonts w:ascii="Times New Roman" w:hAnsi="Times New Roman"/>
          <w:sz w:val="27"/>
          <w:szCs w:val="27"/>
        </w:rPr>
        <w:t>Воронежской городской Думы от 26.11.2025</w:t>
      </w:r>
      <w:r w:rsidR="002C09C2" w:rsidRPr="00720443">
        <w:rPr>
          <w:rFonts w:ascii="Times New Roman" w:hAnsi="Times New Roman"/>
          <w:sz w:val="27"/>
          <w:szCs w:val="27"/>
        </w:rPr>
        <w:t xml:space="preserve">           </w:t>
      </w:r>
      <w:r w:rsidRPr="00720443">
        <w:rPr>
          <w:rFonts w:ascii="Times New Roman" w:hAnsi="Times New Roman"/>
          <w:sz w:val="27"/>
          <w:szCs w:val="27"/>
        </w:rPr>
        <w:t xml:space="preserve"> № 87-V</w:t>
      </w:r>
      <w:r w:rsidRPr="00720443">
        <w:rPr>
          <w:rFonts w:ascii="Times New Roman" w:hAnsi="Times New Roman"/>
          <w:sz w:val="27"/>
          <w:szCs w:val="27"/>
          <w:lang w:val="en-US"/>
        </w:rPr>
        <w:t>I</w:t>
      </w:r>
      <w:r w:rsidRPr="00720443">
        <w:rPr>
          <w:rFonts w:ascii="Times New Roman" w:hAnsi="Times New Roman"/>
          <w:sz w:val="27"/>
          <w:szCs w:val="27"/>
        </w:rPr>
        <w:t>, которым введено</w:t>
      </w:r>
      <w:r w:rsidRPr="00720443">
        <w:rPr>
          <w:rFonts w:ascii="Times New Roman" w:eastAsia="Calibri" w:hAnsi="Times New Roman"/>
          <w:sz w:val="27"/>
          <w:szCs w:val="27"/>
        </w:rPr>
        <w:t xml:space="preserve"> понятие </w:t>
      </w:r>
      <w:r w:rsidRPr="00720443">
        <w:rPr>
          <w:rFonts w:ascii="Times New Roman" w:hAnsi="Times New Roman"/>
          <w:sz w:val="27"/>
          <w:szCs w:val="27"/>
        </w:rPr>
        <w:t>«объект реализации питьевой воды в розлив с оповещением населения»,  вступил в силу со дня официального опубликования в сетевом издании "Берег-Воронеж" (</w:t>
      </w:r>
      <w:hyperlink r:id="rId8" w:history="1">
        <w:r w:rsidRPr="00720443">
          <w:rPr>
            <w:rFonts w:ascii="Times New Roman" w:hAnsi="Times New Roman"/>
            <w:sz w:val="27"/>
            <w:szCs w:val="27"/>
          </w:rPr>
          <w:t>https://beregvrn.ru</w:t>
        </w:r>
      </w:hyperlink>
      <w:r w:rsidRPr="00720443">
        <w:rPr>
          <w:rFonts w:ascii="Times New Roman" w:hAnsi="Times New Roman"/>
          <w:sz w:val="27"/>
          <w:szCs w:val="27"/>
        </w:rPr>
        <w:t>) 28.11.2025.</w:t>
      </w:r>
    </w:p>
    <w:p w:rsidR="007B6DDD" w:rsidRPr="00720443" w:rsidRDefault="007F191B" w:rsidP="009774F9">
      <w:pPr>
        <w:spacing w:after="0" w:line="360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hAnsi="Times New Roman"/>
          <w:sz w:val="27"/>
          <w:szCs w:val="27"/>
        </w:rPr>
        <w:t xml:space="preserve">Согласно </w:t>
      </w:r>
      <w:r w:rsidR="0037740A" w:rsidRPr="00720443">
        <w:rPr>
          <w:rFonts w:ascii="Times New Roman" w:eastAsiaTheme="minorHAnsi" w:hAnsi="Times New Roman"/>
          <w:sz w:val="27"/>
          <w:szCs w:val="27"/>
          <w:lang w:eastAsia="en-US"/>
        </w:rPr>
        <w:t>«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ГОСТ </w:t>
      </w:r>
      <w:proofErr w:type="gramStart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Р</w:t>
      </w:r>
      <w:proofErr w:type="gramEnd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58645-2019. Национальный стандарт Российской Федерации. Услуги торговли. Реализация питьевой воды в розлив. Общие требования</w:t>
      </w:r>
      <w:r w:rsidR="0037740A" w:rsidRPr="00720443">
        <w:rPr>
          <w:rFonts w:ascii="Times New Roman" w:eastAsiaTheme="minorHAnsi" w:hAnsi="Times New Roman"/>
          <w:sz w:val="27"/>
          <w:szCs w:val="27"/>
          <w:lang w:eastAsia="en-US"/>
        </w:rPr>
        <w:t>»</w:t>
      </w:r>
      <w:r w:rsidR="00752003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</w:t>
      </w:r>
      <w:r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>объект реализации питьевой воды в розлив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– это нестационарный торговый объект (специализированное оборудование) по реализации питьевой воды в розлив в тару потребителей с использованием автоматизированных систем расчетов и метода самообслуживания, являющийся альтернативным источником водоснабжения; </w:t>
      </w:r>
      <w:proofErr w:type="gramStart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проточный</w:t>
      </w:r>
      <w:proofErr w:type="gramEnd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кулер (</w:t>
      </w:r>
      <w:proofErr w:type="spellStart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пурифайер</w:t>
      </w:r>
      <w:proofErr w:type="spellEnd"/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) с системой водоподготовки, емкость, устанавливаемые самостоятельно или на стенах жилых и общественных зданий, система водоподготовки, подключаемая к централизованным источникам водоснабжения, с последующим обеспечением точкой розлива.</w:t>
      </w:r>
    </w:p>
    <w:p w:rsidR="007B6DDD" w:rsidRPr="00720443" w:rsidRDefault="002306C6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</w:rPr>
      </w:pP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Органы местного самоуправления могут утвердить самостоятельную </w:t>
      </w:r>
      <w:r w:rsidRPr="00720443">
        <w:rPr>
          <w:rFonts w:ascii="Times New Roman" w:eastAsiaTheme="minorHAnsi" w:hAnsi="Times New Roman"/>
          <w:sz w:val="27"/>
          <w:szCs w:val="27"/>
        </w:rPr>
        <w:t>схему размещения объектов реализации питьевой воды в розлив как альтернативных источников водоснабжения.</w:t>
      </w:r>
    </w:p>
    <w:p w:rsidR="003D3037" w:rsidRPr="00720443" w:rsidRDefault="00B43FF6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</w:rPr>
      </w:pPr>
      <w:r w:rsidRPr="00720443">
        <w:rPr>
          <w:rFonts w:ascii="Times New Roman" w:eastAsiaTheme="minorHAnsi" w:hAnsi="Times New Roman"/>
          <w:sz w:val="27"/>
          <w:szCs w:val="27"/>
        </w:rPr>
        <w:t xml:space="preserve">Таким образом, </w:t>
      </w:r>
      <w:r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объекты реализации питьевой воды в розлив являются не типичными НТО, а </w:t>
      </w:r>
      <w:r w:rsidR="00666D46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представляются собой </w:t>
      </w:r>
      <w:r w:rsidR="00E22453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автоматизированное </w:t>
      </w:r>
      <w:r w:rsidR="00666D46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техническое оборудование, допустимое к размещению на </w:t>
      </w:r>
      <w:r w:rsidR="00666D46" w:rsidRPr="00720443">
        <w:rPr>
          <w:rFonts w:ascii="Times New Roman" w:eastAsiaTheme="minorHAnsi" w:hAnsi="Times New Roman"/>
          <w:sz w:val="27"/>
          <w:szCs w:val="27"/>
          <w:lang w:eastAsia="en-US"/>
        </w:rPr>
        <w:t>стенах жилых и общественных зданий</w:t>
      </w:r>
      <w:r w:rsidR="00E22453" w:rsidRPr="00720443">
        <w:rPr>
          <w:rFonts w:ascii="Times New Roman" w:eastAsiaTheme="minorHAnsi" w:hAnsi="Times New Roman"/>
          <w:sz w:val="27"/>
          <w:szCs w:val="27"/>
          <w:lang w:eastAsia="en-US"/>
        </w:rPr>
        <w:t>.</w:t>
      </w:r>
    </w:p>
    <w:p w:rsidR="002A3EE9" w:rsidRPr="00720443" w:rsidRDefault="00A90677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0443">
        <w:rPr>
          <w:rFonts w:ascii="Times New Roman" w:eastAsiaTheme="minorHAnsi" w:hAnsi="Times New Roman"/>
          <w:sz w:val="27"/>
          <w:szCs w:val="27"/>
        </w:rPr>
        <w:t>И</w:t>
      </w:r>
      <w:r w:rsidR="002A3EE9" w:rsidRPr="00720443">
        <w:rPr>
          <w:rFonts w:ascii="Times New Roman" w:eastAsiaTheme="minorHAnsi" w:hAnsi="Times New Roman"/>
          <w:sz w:val="27"/>
          <w:szCs w:val="27"/>
        </w:rPr>
        <w:t xml:space="preserve">сходя из положений статьи 3 Федерального закона от 07.12.2011 </w:t>
      </w:r>
      <w:r w:rsidRPr="00720443">
        <w:rPr>
          <w:rFonts w:ascii="Times New Roman" w:eastAsiaTheme="minorHAnsi" w:hAnsi="Times New Roman"/>
          <w:sz w:val="27"/>
          <w:szCs w:val="27"/>
        </w:rPr>
        <w:t xml:space="preserve">             </w:t>
      </w:r>
      <w:r w:rsidR="002A3EE9" w:rsidRPr="00720443">
        <w:rPr>
          <w:rFonts w:ascii="Times New Roman" w:eastAsiaTheme="minorHAnsi" w:hAnsi="Times New Roman"/>
          <w:sz w:val="27"/>
          <w:szCs w:val="27"/>
        </w:rPr>
        <w:t xml:space="preserve">№ 416-ФЗ </w:t>
      </w:r>
      <w:r w:rsidR="0037740A" w:rsidRPr="00720443">
        <w:rPr>
          <w:rFonts w:ascii="Times New Roman" w:eastAsiaTheme="minorHAnsi" w:hAnsi="Times New Roman"/>
          <w:sz w:val="27"/>
          <w:szCs w:val="27"/>
        </w:rPr>
        <w:t>«</w:t>
      </w:r>
      <w:r w:rsidR="002A3EE9" w:rsidRPr="00720443">
        <w:rPr>
          <w:rFonts w:ascii="Times New Roman" w:eastAsiaTheme="minorHAnsi" w:hAnsi="Times New Roman"/>
          <w:sz w:val="27"/>
          <w:szCs w:val="27"/>
        </w:rPr>
        <w:t>О водоснабжении и водоотведении</w:t>
      </w:r>
      <w:r w:rsidR="0037740A" w:rsidRPr="00720443">
        <w:rPr>
          <w:rFonts w:ascii="Times New Roman" w:eastAsiaTheme="minorHAnsi" w:hAnsi="Times New Roman"/>
          <w:sz w:val="27"/>
          <w:szCs w:val="27"/>
        </w:rPr>
        <w:t>»</w:t>
      </w:r>
      <w:r w:rsidR="002A3EE9" w:rsidRPr="00720443">
        <w:rPr>
          <w:rFonts w:ascii="Times New Roman" w:eastAsiaTheme="minorHAnsi" w:hAnsi="Times New Roman"/>
          <w:sz w:val="27"/>
          <w:szCs w:val="27"/>
        </w:rPr>
        <w:t xml:space="preserve">, </w:t>
      </w:r>
      <w:r w:rsidR="002A3EE9" w:rsidRPr="00720443">
        <w:rPr>
          <w:rFonts w:ascii="Times New Roman" w:hAnsi="Times New Roman"/>
          <w:sz w:val="27"/>
          <w:szCs w:val="27"/>
        </w:rPr>
        <w:t xml:space="preserve">Постановления Правительства РФ от 29.07.2013 № 644 «Об утверждении правил холодного водоснабжения и водоотведения и внесении изменений в отдельные акты Правительства РФ» государственная политика в сфере водоснабжения направлена на охрану здоровья населения и улучшения качества жизни населения путем обеспечения </w:t>
      </w:r>
      <w:r w:rsidR="002A3EE9" w:rsidRPr="00720443">
        <w:rPr>
          <w:rFonts w:ascii="Times New Roman" w:hAnsi="Times New Roman"/>
          <w:sz w:val="27"/>
          <w:szCs w:val="27"/>
        </w:rPr>
        <w:lastRenderedPageBreak/>
        <w:t>бесперебойного и качественного водоснабжения, а также основана на</w:t>
      </w:r>
      <w:proofErr w:type="gramEnd"/>
      <w:r w:rsidR="002A3EE9" w:rsidRPr="00720443">
        <w:rPr>
          <w:rFonts w:ascii="Times New Roman" w:hAnsi="Times New Roman"/>
          <w:sz w:val="27"/>
          <w:szCs w:val="27"/>
        </w:rPr>
        <w:t xml:space="preserve"> </w:t>
      </w:r>
      <w:r w:rsidR="002A3EE9" w:rsidRPr="00720443">
        <w:rPr>
          <w:rFonts w:ascii="Times New Roman" w:eastAsiaTheme="minorHAnsi" w:hAnsi="Times New Roman"/>
          <w:sz w:val="27"/>
          <w:szCs w:val="27"/>
        </w:rPr>
        <w:t>приоритетности обеспечения населения питьевой водой</w:t>
      </w:r>
      <w:r w:rsidR="002A3EE9" w:rsidRPr="00720443">
        <w:rPr>
          <w:rFonts w:ascii="Times New Roman" w:hAnsi="Times New Roman"/>
          <w:sz w:val="27"/>
          <w:szCs w:val="27"/>
        </w:rPr>
        <w:t>.</w:t>
      </w:r>
    </w:p>
    <w:p w:rsidR="0037740A" w:rsidRPr="00720443" w:rsidRDefault="00B97C3A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bCs/>
          <w:sz w:val="27"/>
          <w:szCs w:val="27"/>
          <w:lang w:eastAsia="en-US"/>
        </w:rPr>
      </w:pPr>
      <w:r w:rsidRPr="00720443">
        <w:rPr>
          <w:rFonts w:ascii="Times New Roman" w:hAnsi="Times New Roman"/>
          <w:sz w:val="27"/>
          <w:szCs w:val="27"/>
        </w:rPr>
        <w:t xml:space="preserve">Следовательно, размещение </w:t>
      </w:r>
      <w:r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>объект</w:t>
      </w:r>
      <w:r w:rsidR="00987BF0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>ов</w:t>
      </w:r>
      <w:r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 реализации питьевой воды в розлив имеет приоритетное значение</w:t>
      </w:r>
      <w:r w:rsidR="00F86E33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>, особенно</w:t>
      </w:r>
      <w:r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 xml:space="preserve"> </w:t>
      </w:r>
      <w:r w:rsidR="00817341" w:rsidRPr="00720443">
        <w:rPr>
          <w:rFonts w:ascii="Times New Roman" w:eastAsiaTheme="minorHAnsi" w:hAnsi="Times New Roman"/>
          <w:bCs/>
          <w:sz w:val="27"/>
          <w:szCs w:val="27"/>
          <w:lang w:eastAsia="en-US"/>
        </w:rPr>
        <w:t>в зонах жилой застройки.</w:t>
      </w:r>
    </w:p>
    <w:p w:rsidR="00851D0D" w:rsidRPr="00720443" w:rsidRDefault="00E146B9" w:rsidP="00841DD0">
      <w:pPr>
        <w:spacing w:after="0" w:line="336" w:lineRule="auto"/>
        <w:ind w:firstLine="567"/>
        <w:jc w:val="both"/>
        <w:rPr>
          <w:rFonts w:ascii="Times New Roman" w:eastAsiaTheme="minorHAnsi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Кроме того, </w:t>
      </w:r>
      <w:r w:rsidR="0037740A" w:rsidRPr="00720443">
        <w:rPr>
          <w:rFonts w:ascii="Times New Roman" w:hAnsi="Times New Roman"/>
          <w:sz w:val="27"/>
          <w:szCs w:val="27"/>
        </w:rPr>
        <w:t xml:space="preserve">в соответствии со статьей 11 </w:t>
      </w:r>
      <w:hyperlink r:id="rId9" w:history="1">
        <w:r w:rsidR="0037740A" w:rsidRPr="00720443">
          <w:rPr>
            <w:rStyle w:val="a7"/>
            <w:rFonts w:ascii="Times New Roman" w:hAnsi="Times New Roman"/>
            <w:color w:val="auto"/>
            <w:sz w:val="27"/>
            <w:szCs w:val="27"/>
            <w:u w:val="none"/>
          </w:rPr>
          <w:t xml:space="preserve">Федерального закона от 21.12.1994 № 68-ФЗ «О защите населения и территорий от чрезвычайных ситуаций природного и техногенного характера» </w:t>
        </w:r>
      </w:hyperlink>
      <w:r w:rsidR="0037740A" w:rsidRPr="00720443">
        <w:rPr>
          <w:rFonts w:ascii="Times New Roman" w:hAnsi="Times New Roman"/>
          <w:sz w:val="27"/>
          <w:szCs w:val="27"/>
        </w:rPr>
        <w:t>органы местного самоуправления обязаны осуществлять информирование населения о чрезвычайных ситуациях, создавать и </w:t>
      </w:r>
      <w:hyperlink r:id="rId10" w:history="1">
        <w:proofErr w:type="gramStart"/>
        <w:r w:rsidR="0037740A" w:rsidRPr="00720443">
          <w:rPr>
            <w:rStyle w:val="a7"/>
            <w:rFonts w:ascii="Times New Roman" w:hAnsi="Times New Roman"/>
            <w:color w:val="auto"/>
            <w:sz w:val="27"/>
            <w:szCs w:val="27"/>
            <w:u w:val="none"/>
          </w:rPr>
          <w:t>поддержива</w:t>
        </w:r>
      </w:hyperlink>
      <w:r w:rsidR="0037740A" w:rsidRPr="00720443">
        <w:rPr>
          <w:rFonts w:ascii="Times New Roman" w:hAnsi="Times New Roman"/>
          <w:sz w:val="27"/>
          <w:szCs w:val="27"/>
        </w:rPr>
        <w:t>ть</w:t>
      </w:r>
      <w:proofErr w:type="gramEnd"/>
      <w:r w:rsidR="0037740A" w:rsidRPr="00720443">
        <w:rPr>
          <w:rFonts w:ascii="Times New Roman" w:hAnsi="Times New Roman"/>
          <w:sz w:val="27"/>
          <w:szCs w:val="27"/>
        </w:rPr>
        <w:t xml:space="preserve"> в постоянной готовности муниципальные системы оповещения и информирования населения о чрезвычайных ситуациях, </w:t>
      </w:r>
      <w:r w:rsidR="0037740A" w:rsidRPr="00720443">
        <w:rPr>
          <w:rFonts w:ascii="Times New Roman" w:eastAsiaTheme="minorHAnsi" w:hAnsi="Times New Roman"/>
          <w:sz w:val="27"/>
          <w:szCs w:val="27"/>
        </w:rPr>
        <w:t xml:space="preserve">обеспечивать, в том числе с использованием </w:t>
      </w:r>
      <w:hyperlink r:id="rId11" w:history="1">
        <w:r w:rsidR="0037740A" w:rsidRPr="00720443">
          <w:rPr>
            <w:rStyle w:val="a7"/>
            <w:rFonts w:ascii="Times New Roman" w:eastAsiaTheme="minorHAnsi" w:hAnsi="Times New Roman"/>
            <w:color w:val="auto"/>
            <w:sz w:val="27"/>
            <w:szCs w:val="27"/>
            <w:u w:val="none"/>
          </w:rPr>
          <w:t>комплексной системы</w:t>
        </w:r>
      </w:hyperlink>
      <w:r w:rsidR="0037740A" w:rsidRPr="00720443">
        <w:rPr>
          <w:rFonts w:ascii="Times New Roman" w:eastAsiaTheme="minorHAnsi" w:hAnsi="Times New Roman"/>
          <w:sz w:val="27"/>
          <w:szCs w:val="27"/>
        </w:rPr>
        <w:t xml:space="preserve"> экстренного оповещения населения об угрозе возникновения или о возникновении чрезвычайных ситуаций, своевременное оповещение населения об угрозе возникновения или о возникновении чрезвычайных ситуаций.</w:t>
      </w:r>
    </w:p>
    <w:p w:rsidR="00851D0D" w:rsidRPr="00720443" w:rsidRDefault="00851D0D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0443">
        <w:rPr>
          <w:rFonts w:ascii="Times New Roman" w:hAnsi="Times New Roman"/>
          <w:sz w:val="27"/>
          <w:szCs w:val="27"/>
        </w:rPr>
        <w:t>Согласно требованиям, установленным постановлением Правительства РФ</w:t>
      </w:r>
      <w:bookmarkStart w:id="0" w:name="l1"/>
      <w:bookmarkStart w:id="1" w:name="h132"/>
      <w:bookmarkEnd w:id="0"/>
      <w:bookmarkEnd w:id="1"/>
      <w:r w:rsidRPr="00720443">
        <w:rPr>
          <w:rFonts w:ascii="Times New Roman" w:hAnsi="Times New Roman"/>
          <w:sz w:val="27"/>
          <w:szCs w:val="27"/>
        </w:rPr>
        <w:t xml:space="preserve"> от 17.05.2023 № 769</w:t>
      </w:r>
      <w:bookmarkStart w:id="2" w:name="l2"/>
      <w:bookmarkStart w:id="3" w:name="l3"/>
      <w:bookmarkEnd w:id="2"/>
      <w:bookmarkEnd w:id="3"/>
      <w:r w:rsidRPr="00720443">
        <w:rPr>
          <w:rFonts w:ascii="Times New Roman" w:hAnsi="Times New Roman"/>
          <w:sz w:val="27"/>
          <w:szCs w:val="27"/>
        </w:rPr>
        <w:t xml:space="preserve"> «О порядке создания, реконструкции и поддержания в состоянии постоянной готовности к использованию систем оповещения населения», Приказом МЧС России и Министерства цифрового развития, связи и массовых коммуникаций РФ от 31.07.2020 № 578/365 «Об утверждении Положения о системах оповещения населения», создание и поддержание в состоянии постоянной готовности систем оповещения населения является составной частью</w:t>
      </w:r>
      <w:proofErr w:type="gramEnd"/>
      <w:r w:rsidRPr="00720443">
        <w:rPr>
          <w:rFonts w:ascii="Times New Roman" w:hAnsi="Times New Roman"/>
          <w:sz w:val="27"/>
          <w:szCs w:val="27"/>
        </w:rPr>
        <w:t xml:space="preserve"> комплекса мероприятий, проводимых органами государственной власти субъектов Российской Федерации, органами местного самоуправления и организациями по подготовке и ведению гражданской обороны, предупреждению и ликвидации чрезвычайных ситуаций природного и техногенного характера.</w:t>
      </w:r>
    </w:p>
    <w:p w:rsidR="00851D0D" w:rsidRPr="00720443" w:rsidRDefault="00851D0D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 </w:t>
      </w:r>
      <w:r w:rsidR="00615CB7" w:rsidRPr="00720443">
        <w:rPr>
          <w:rFonts w:ascii="Times New Roman" w:hAnsi="Times New Roman"/>
          <w:sz w:val="27"/>
          <w:szCs w:val="27"/>
        </w:rPr>
        <w:t>Системы оповещения населения создаются для доведения до населения сигналов оповещения и экстренной информации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7D7579" w:rsidRPr="00720443" w:rsidRDefault="00851D0D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Муниципальные системы оповещения создают органы местного самоуправления.</w:t>
      </w:r>
      <w:r w:rsidR="00AB3E08" w:rsidRPr="00720443">
        <w:rPr>
          <w:rFonts w:ascii="Times New Roman" w:hAnsi="Times New Roman"/>
          <w:sz w:val="27"/>
          <w:szCs w:val="27"/>
        </w:rPr>
        <w:t xml:space="preserve"> </w:t>
      </w:r>
      <w:r w:rsidR="00F43962" w:rsidRPr="00720443">
        <w:rPr>
          <w:rFonts w:ascii="Times New Roman" w:hAnsi="Times New Roman"/>
          <w:sz w:val="27"/>
          <w:szCs w:val="27"/>
        </w:rPr>
        <w:t xml:space="preserve">Основной задачей муниципальной системы оповещения является обеспечение доведения сигналов оповещения и </w:t>
      </w:r>
      <w:r w:rsidRPr="00720443">
        <w:rPr>
          <w:rFonts w:ascii="Times New Roman" w:hAnsi="Times New Roman"/>
          <w:sz w:val="27"/>
          <w:szCs w:val="27"/>
        </w:rPr>
        <w:t xml:space="preserve">экстренной </w:t>
      </w:r>
      <w:r w:rsidRPr="00720443">
        <w:rPr>
          <w:rFonts w:ascii="Times New Roman" w:hAnsi="Times New Roman"/>
          <w:sz w:val="27"/>
          <w:szCs w:val="27"/>
        </w:rPr>
        <w:lastRenderedPageBreak/>
        <w:t xml:space="preserve">информации до </w:t>
      </w:r>
      <w:r w:rsidR="00F43962" w:rsidRPr="00720443">
        <w:rPr>
          <w:rFonts w:ascii="Times New Roman" w:hAnsi="Times New Roman"/>
          <w:sz w:val="27"/>
          <w:szCs w:val="27"/>
        </w:rPr>
        <w:t>людей, находящихся на территории соответствующего муниципального образования.</w:t>
      </w:r>
    </w:p>
    <w:p w:rsidR="00157764" w:rsidRPr="00720443" w:rsidRDefault="00327843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Таким образом, </w:t>
      </w:r>
      <w:r w:rsidR="0084254F" w:rsidRPr="00720443">
        <w:rPr>
          <w:rFonts w:ascii="Times New Roman" w:hAnsi="Times New Roman"/>
          <w:sz w:val="27"/>
          <w:szCs w:val="27"/>
        </w:rPr>
        <w:t xml:space="preserve">при создании и </w:t>
      </w:r>
      <w:r w:rsidR="005601F6" w:rsidRPr="00720443">
        <w:rPr>
          <w:rFonts w:ascii="Times New Roman" w:hAnsi="Times New Roman"/>
          <w:sz w:val="27"/>
          <w:szCs w:val="27"/>
        </w:rPr>
        <w:t>эксплуатации</w:t>
      </w:r>
      <w:r w:rsidR="0084254F" w:rsidRPr="00720443">
        <w:rPr>
          <w:rFonts w:ascii="Times New Roman" w:hAnsi="Times New Roman"/>
          <w:sz w:val="27"/>
          <w:szCs w:val="27"/>
        </w:rPr>
        <w:t xml:space="preserve"> муниципальной</w:t>
      </w:r>
      <w:r w:rsidR="00157764" w:rsidRPr="00720443">
        <w:rPr>
          <w:rFonts w:ascii="Times New Roman" w:hAnsi="Times New Roman"/>
          <w:sz w:val="27"/>
          <w:szCs w:val="27"/>
        </w:rPr>
        <w:t xml:space="preserve"> системы оповещения населения </w:t>
      </w:r>
      <w:r w:rsidRPr="00720443">
        <w:rPr>
          <w:rFonts w:ascii="Times New Roman" w:hAnsi="Times New Roman"/>
          <w:sz w:val="27"/>
          <w:szCs w:val="27"/>
        </w:rPr>
        <w:t>орган</w:t>
      </w:r>
      <w:r w:rsidR="0084254F" w:rsidRPr="00720443">
        <w:rPr>
          <w:rFonts w:ascii="Times New Roman" w:hAnsi="Times New Roman"/>
          <w:sz w:val="27"/>
          <w:szCs w:val="27"/>
        </w:rPr>
        <w:t>ами</w:t>
      </w:r>
      <w:r w:rsidRPr="00720443">
        <w:rPr>
          <w:rFonts w:ascii="Times New Roman" w:hAnsi="Times New Roman"/>
          <w:sz w:val="27"/>
          <w:szCs w:val="27"/>
        </w:rPr>
        <w:t xml:space="preserve"> местного самоуправления</w:t>
      </w:r>
      <w:r w:rsidR="0084254F" w:rsidRPr="00720443">
        <w:rPr>
          <w:rFonts w:ascii="Times New Roman" w:hAnsi="Times New Roman"/>
          <w:sz w:val="27"/>
          <w:szCs w:val="27"/>
        </w:rPr>
        <w:t xml:space="preserve"> должн</w:t>
      </w:r>
      <w:r w:rsidR="0043529F" w:rsidRPr="00720443">
        <w:rPr>
          <w:rFonts w:ascii="Times New Roman" w:hAnsi="Times New Roman"/>
          <w:sz w:val="27"/>
          <w:szCs w:val="27"/>
        </w:rPr>
        <w:t>о</w:t>
      </w:r>
      <w:r w:rsidR="005601F6" w:rsidRPr="00720443">
        <w:rPr>
          <w:rFonts w:ascii="Times New Roman" w:hAnsi="Times New Roman"/>
          <w:sz w:val="27"/>
          <w:szCs w:val="27"/>
        </w:rPr>
        <w:t xml:space="preserve"> </w:t>
      </w:r>
      <w:r w:rsidR="0043529F" w:rsidRPr="00720443">
        <w:rPr>
          <w:rFonts w:ascii="Times New Roman" w:hAnsi="Times New Roman"/>
          <w:sz w:val="27"/>
          <w:szCs w:val="27"/>
        </w:rPr>
        <w:t>обеспечиться</w:t>
      </w:r>
      <w:r w:rsidR="005601F6" w:rsidRPr="00720443">
        <w:rPr>
          <w:rFonts w:ascii="Times New Roman" w:hAnsi="Times New Roman"/>
          <w:sz w:val="27"/>
          <w:szCs w:val="27"/>
        </w:rPr>
        <w:t xml:space="preserve"> максимальное </w:t>
      </w:r>
      <w:r w:rsidR="00157764" w:rsidRPr="00720443">
        <w:rPr>
          <w:rFonts w:ascii="Times New Roman" w:hAnsi="Times New Roman"/>
          <w:sz w:val="27"/>
          <w:szCs w:val="27"/>
        </w:rPr>
        <w:t xml:space="preserve">обеспечение доведения сигналов оповещения и экстренной информации до </w:t>
      </w:r>
      <w:r w:rsidR="0037603D" w:rsidRPr="00720443">
        <w:rPr>
          <w:rFonts w:ascii="Times New Roman" w:hAnsi="Times New Roman"/>
          <w:sz w:val="27"/>
          <w:szCs w:val="27"/>
        </w:rPr>
        <w:t>жителей городского округа</w:t>
      </w:r>
      <w:r w:rsidR="00157764" w:rsidRPr="00720443">
        <w:rPr>
          <w:rFonts w:ascii="Times New Roman" w:hAnsi="Times New Roman"/>
          <w:sz w:val="27"/>
          <w:szCs w:val="27"/>
        </w:rPr>
        <w:t>.</w:t>
      </w:r>
    </w:p>
    <w:p w:rsidR="00615CB7" w:rsidRPr="00720443" w:rsidRDefault="00157764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Территории жилой застройки, в </w:t>
      </w:r>
      <w:r w:rsidR="00344620" w:rsidRPr="00720443">
        <w:rPr>
          <w:rFonts w:ascii="Times New Roman" w:hAnsi="Times New Roman"/>
          <w:sz w:val="27"/>
          <w:szCs w:val="27"/>
        </w:rPr>
        <w:t>особенности</w:t>
      </w:r>
      <w:r w:rsidRPr="00720443">
        <w:rPr>
          <w:rFonts w:ascii="Times New Roman" w:hAnsi="Times New Roman"/>
          <w:sz w:val="27"/>
          <w:szCs w:val="27"/>
        </w:rPr>
        <w:t xml:space="preserve">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придомовые (дворовые) территории и прилегающие к ним территории, являются м</w:t>
      </w:r>
      <w:r w:rsidR="00D54825" w:rsidRPr="00720443">
        <w:rPr>
          <w:rFonts w:ascii="Times New Roman" w:hAnsi="Times New Roman"/>
          <w:sz w:val="27"/>
          <w:szCs w:val="27"/>
        </w:rPr>
        <w:t>еста</w:t>
      </w:r>
      <w:r w:rsidRPr="00720443">
        <w:rPr>
          <w:rFonts w:ascii="Times New Roman" w:hAnsi="Times New Roman"/>
          <w:sz w:val="27"/>
          <w:szCs w:val="27"/>
        </w:rPr>
        <w:t>ми</w:t>
      </w:r>
      <w:r w:rsidR="00D54825" w:rsidRPr="00720443">
        <w:rPr>
          <w:rFonts w:ascii="Times New Roman" w:hAnsi="Times New Roman"/>
          <w:sz w:val="27"/>
          <w:szCs w:val="27"/>
        </w:rPr>
        <w:t xml:space="preserve"> массового скопления и постоянного пребывания людей</w:t>
      </w:r>
      <w:r w:rsidR="00E53FFF" w:rsidRPr="00720443">
        <w:rPr>
          <w:rFonts w:ascii="Times New Roman" w:hAnsi="Times New Roman"/>
          <w:sz w:val="27"/>
          <w:szCs w:val="27"/>
        </w:rPr>
        <w:t xml:space="preserve">, </w:t>
      </w:r>
      <w:proofErr w:type="gramStart"/>
      <w:r w:rsidR="00E53FFF" w:rsidRPr="00720443">
        <w:rPr>
          <w:rFonts w:ascii="Times New Roman" w:hAnsi="Times New Roman"/>
          <w:sz w:val="27"/>
          <w:szCs w:val="27"/>
        </w:rPr>
        <w:t>связи</w:t>
      </w:r>
      <w:proofErr w:type="gramEnd"/>
      <w:r w:rsidR="00E53FFF" w:rsidRPr="00720443">
        <w:rPr>
          <w:rFonts w:ascii="Times New Roman" w:hAnsi="Times New Roman"/>
          <w:sz w:val="27"/>
          <w:szCs w:val="27"/>
        </w:rPr>
        <w:t xml:space="preserve"> с чем размещение на них объектов, </w:t>
      </w:r>
      <w:r w:rsidR="00EF1FEE" w:rsidRPr="00720443">
        <w:rPr>
          <w:rFonts w:ascii="Times New Roman" w:hAnsi="Times New Roman"/>
          <w:sz w:val="27"/>
          <w:szCs w:val="27"/>
        </w:rPr>
        <w:t xml:space="preserve">оборудованных техническими средствами оповещения населения, сопряженными с техническими средствами муниципальной системы оповещения населения, </w:t>
      </w:r>
      <w:r w:rsidR="00E53FFF" w:rsidRPr="00720443">
        <w:rPr>
          <w:rFonts w:ascii="Times New Roman" w:hAnsi="Times New Roman"/>
          <w:sz w:val="27"/>
          <w:szCs w:val="27"/>
        </w:rPr>
        <w:t>является для органа местного самоуправления приоритетным.</w:t>
      </w:r>
    </w:p>
    <w:p w:rsidR="001534A8" w:rsidRPr="00720443" w:rsidRDefault="00C33BB4" w:rsidP="00841DD0">
      <w:pPr>
        <w:spacing w:after="0" w:line="336" w:lineRule="auto"/>
        <w:ind w:firstLine="567"/>
        <w:jc w:val="both"/>
        <w:rPr>
          <w:rFonts w:ascii="Times New Roman" w:hAnsi="Times New Roman"/>
          <w:sz w:val="27"/>
          <w:szCs w:val="27"/>
        </w:rPr>
      </w:pPr>
      <w:proofErr w:type="gramStart"/>
      <w:r w:rsidRPr="00720443">
        <w:rPr>
          <w:rFonts w:ascii="Times New Roman" w:hAnsi="Times New Roman"/>
          <w:sz w:val="27"/>
          <w:szCs w:val="27"/>
        </w:rPr>
        <w:t>В</w:t>
      </w:r>
      <w:r w:rsidR="002436BB" w:rsidRPr="00720443">
        <w:rPr>
          <w:rFonts w:ascii="Times New Roman" w:hAnsi="Times New Roman"/>
          <w:sz w:val="27"/>
          <w:szCs w:val="27"/>
        </w:rPr>
        <w:t xml:space="preserve"> целях обеспечения реализации органом местного самоуправления полномочий в сфере</w:t>
      </w:r>
      <w:r w:rsidR="002436BB" w:rsidRPr="00720443">
        <w:rPr>
          <w:rFonts w:ascii="Times New Roman" w:eastAsiaTheme="minorHAnsi" w:hAnsi="Times New Roman"/>
          <w:sz w:val="27"/>
          <w:szCs w:val="27"/>
          <w:lang w:eastAsia="en-US"/>
        </w:rPr>
        <w:t xml:space="preserve"> организации водоснабжения населения, гражданской обороны и чрезвычайных ситуаций, а также с</w:t>
      </w:r>
      <w:r w:rsidR="002436BB" w:rsidRPr="00720443">
        <w:rPr>
          <w:rFonts w:ascii="Times New Roman" w:hAnsi="Times New Roman"/>
          <w:sz w:val="27"/>
          <w:szCs w:val="27"/>
        </w:rPr>
        <w:t>облюдения прав человека на благопри</w:t>
      </w:r>
      <w:r w:rsidR="00937A1F" w:rsidRPr="00720443">
        <w:rPr>
          <w:rFonts w:ascii="Times New Roman" w:hAnsi="Times New Roman"/>
          <w:sz w:val="27"/>
          <w:szCs w:val="27"/>
        </w:rPr>
        <w:t xml:space="preserve">ятные условия жизнедеятельности, проектом </w:t>
      </w:r>
      <w:r w:rsidRPr="00720443">
        <w:rPr>
          <w:rFonts w:ascii="Times New Roman" w:hAnsi="Times New Roman"/>
          <w:sz w:val="27"/>
          <w:szCs w:val="27"/>
        </w:rPr>
        <w:t xml:space="preserve">решения </w:t>
      </w:r>
      <w:r w:rsidR="00937A1F" w:rsidRPr="00720443">
        <w:rPr>
          <w:rFonts w:ascii="Times New Roman" w:hAnsi="Times New Roman"/>
          <w:sz w:val="27"/>
          <w:szCs w:val="27"/>
        </w:rPr>
        <w:t xml:space="preserve">предлагается </w:t>
      </w:r>
      <w:r w:rsidR="001534A8" w:rsidRPr="00720443">
        <w:rPr>
          <w:rFonts w:ascii="Times New Roman" w:hAnsi="Times New Roman"/>
          <w:sz w:val="27"/>
          <w:szCs w:val="27"/>
        </w:rPr>
        <w:t>исключить применени</w:t>
      </w:r>
      <w:r w:rsidR="00ED6C53" w:rsidRPr="00720443">
        <w:rPr>
          <w:rFonts w:ascii="Times New Roman" w:hAnsi="Times New Roman"/>
          <w:sz w:val="27"/>
          <w:szCs w:val="27"/>
        </w:rPr>
        <w:t>е</w:t>
      </w:r>
      <w:r w:rsidR="001534A8" w:rsidRPr="00720443">
        <w:rPr>
          <w:rFonts w:ascii="Times New Roman" w:hAnsi="Times New Roman"/>
          <w:sz w:val="27"/>
          <w:szCs w:val="27"/>
        </w:rPr>
        <w:t xml:space="preserve"> требований абзацев 5, 7, 8 подпункта 9.3.23.5 пункта 9.3.23 Правил благоустройства к объектам реализации питьевой воды в розлив, оборудованным техническими средствами оповещения населения, сопряженными с техническими средствами муниципальной</w:t>
      </w:r>
      <w:proofErr w:type="gramEnd"/>
      <w:r w:rsidR="001534A8" w:rsidRPr="00720443">
        <w:rPr>
          <w:rFonts w:ascii="Times New Roman" w:hAnsi="Times New Roman"/>
          <w:sz w:val="27"/>
          <w:szCs w:val="27"/>
        </w:rPr>
        <w:t xml:space="preserve"> системы оповещения населения.</w:t>
      </w:r>
    </w:p>
    <w:p w:rsidR="001C3A11" w:rsidRPr="00720443" w:rsidRDefault="00C33BB4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eastAsiaTheme="minorHAnsi" w:hAnsi="Times New Roman"/>
          <w:sz w:val="27"/>
          <w:szCs w:val="27"/>
          <w:lang w:eastAsia="en-US"/>
        </w:rPr>
      </w:pPr>
      <w:r w:rsidRPr="00720443">
        <w:rPr>
          <w:rFonts w:ascii="Times New Roman" w:hAnsi="Times New Roman"/>
          <w:sz w:val="27"/>
          <w:szCs w:val="27"/>
        </w:rPr>
        <w:t>С учетом вышеизложенного, целесообразность принятия</w:t>
      </w:r>
      <w:r w:rsidRPr="00720443">
        <w:rPr>
          <w:rFonts w:ascii="Times New Roman" w:eastAsia="Calibri" w:hAnsi="Times New Roman"/>
          <w:sz w:val="27"/>
          <w:szCs w:val="27"/>
        </w:rPr>
        <w:t xml:space="preserve"> </w:t>
      </w:r>
      <w:r w:rsidRPr="00720443">
        <w:rPr>
          <w:rFonts w:ascii="Times New Roman" w:eastAsia="Calibri" w:hAnsi="Times New Roman"/>
          <w:sz w:val="27"/>
          <w:szCs w:val="27"/>
          <w:lang w:eastAsia="en-US"/>
        </w:rPr>
        <w:t xml:space="preserve">предлагаемого проекта решения </w:t>
      </w:r>
      <w:r w:rsidRPr="00720443">
        <w:rPr>
          <w:rFonts w:ascii="Times New Roman" w:eastAsia="Calibri" w:hAnsi="Times New Roman"/>
          <w:sz w:val="27"/>
          <w:szCs w:val="27"/>
        </w:rPr>
        <w:t>обусловлена совершенствованием порядка размещения нестационарных торговых объектов на территории городского округа город Воронеж,  устранением коллизий существующего правового регулирования, а также создание</w:t>
      </w:r>
      <w:r w:rsidR="00DD1756" w:rsidRPr="00720443">
        <w:rPr>
          <w:rFonts w:ascii="Times New Roman" w:eastAsia="Calibri" w:hAnsi="Times New Roman"/>
          <w:sz w:val="27"/>
          <w:szCs w:val="27"/>
        </w:rPr>
        <w:t>м</w:t>
      </w:r>
      <w:r w:rsidRPr="00720443">
        <w:rPr>
          <w:rFonts w:ascii="Times New Roman" w:eastAsia="Calibri" w:hAnsi="Times New Roman"/>
          <w:sz w:val="27"/>
          <w:szCs w:val="27"/>
        </w:rPr>
        <w:t xml:space="preserve"> условий для дополнительного обеспечения населения города питьевой водой и </w:t>
      </w:r>
      <w:r w:rsidRPr="00720443">
        <w:rPr>
          <w:rFonts w:ascii="Times New Roman" w:hAnsi="Times New Roman"/>
          <w:sz w:val="27"/>
          <w:szCs w:val="27"/>
        </w:rPr>
        <w:t xml:space="preserve">средствами оповещения населения в сфере </w:t>
      </w:r>
      <w:r w:rsidRPr="00720443">
        <w:rPr>
          <w:rFonts w:ascii="Times New Roman" w:eastAsiaTheme="minorHAnsi" w:hAnsi="Times New Roman"/>
          <w:sz w:val="27"/>
          <w:szCs w:val="27"/>
          <w:lang w:eastAsia="en-US"/>
        </w:rPr>
        <w:t>гражданской обороны и чрезвычайных ситуаций.</w:t>
      </w:r>
    </w:p>
    <w:p w:rsidR="001C3A11" w:rsidRPr="00720443" w:rsidRDefault="001C3A11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eastAsia="Calibri" w:hAnsi="Times New Roman"/>
          <w:sz w:val="27"/>
          <w:szCs w:val="27"/>
        </w:rPr>
      </w:pPr>
      <w:r w:rsidRPr="00720443">
        <w:rPr>
          <w:rFonts w:ascii="Times New Roman" w:eastAsia="Calibri" w:hAnsi="Times New Roman"/>
          <w:sz w:val="27"/>
          <w:szCs w:val="27"/>
        </w:rPr>
        <w:t>Настоящий проект решения соответствует нормативным правовым актам Российской Федерации, Воронежской области, органов местного самоуправления городского округа город Воронеж, документам стратегического планирования городского округа город Воронеж.</w:t>
      </w:r>
    </w:p>
    <w:p w:rsidR="001C3A11" w:rsidRPr="00720443" w:rsidRDefault="001C3A11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eastAsia="Calibri" w:hAnsi="Times New Roman"/>
          <w:sz w:val="27"/>
          <w:szCs w:val="27"/>
        </w:rPr>
      </w:pPr>
      <w:r w:rsidRPr="00720443">
        <w:rPr>
          <w:rFonts w:ascii="Times New Roman" w:eastAsia="Calibri" w:hAnsi="Times New Roman"/>
          <w:sz w:val="27"/>
          <w:szCs w:val="27"/>
        </w:rPr>
        <w:t xml:space="preserve">Принятие данного проекта решения не потребует увеличения штатной численности аппарата администрации городского округа город Воронеж, а </w:t>
      </w:r>
      <w:r w:rsidRPr="00720443">
        <w:rPr>
          <w:rFonts w:ascii="Times New Roman" w:eastAsia="Calibri" w:hAnsi="Times New Roman"/>
          <w:sz w:val="27"/>
          <w:szCs w:val="27"/>
        </w:rPr>
        <w:lastRenderedPageBreak/>
        <w:t>также не приведет к дополнительным расходам бюджета городского округа город Воронеж.</w:t>
      </w:r>
    </w:p>
    <w:p w:rsidR="001C3A11" w:rsidRPr="00720443" w:rsidRDefault="001C3A11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eastAsia="Calibri" w:hAnsi="Times New Roman"/>
          <w:sz w:val="27"/>
          <w:szCs w:val="27"/>
          <w:lang w:eastAsia="en-US"/>
        </w:rPr>
      </w:pPr>
      <w:r w:rsidRPr="00720443">
        <w:rPr>
          <w:rFonts w:ascii="Times New Roman" w:eastAsia="Calibri" w:hAnsi="Times New Roman"/>
          <w:sz w:val="27"/>
          <w:szCs w:val="27"/>
          <w:lang w:eastAsia="en-US"/>
        </w:rPr>
        <w:t xml:space="preserve">Принятие данного проекта </w:t>
      </w:r>
      <w:r w:rsidR="00663552" w:rsidRPr="00720443">
        <w:rPr>
          <w:rFonts w:ascii="Times New Roman" w:eastAsia="Calibri" w:hAnsi="Times New Roman"/>
          <w:sz w:val="27"/>
          <w:szCs w:val="27"/>
          <w:lang w:eastAsia="en-US"/>
        </w:rPr>
        <w:t>р</w:t>
      </w:r>
      <w:r w:rsidRPr="00720443">
        <w:rPr>
          <w:rFonts w:ascii="Times New Roman" w:eastAsia="Calibri" w:hAnsi="Times New Roman"/>
          <w:sz w:val="27"/>
          <w:szCs w:val="27"/>
          <w:lang w:eastAsia="en-US"/>
        </w:rPr>
        <w:t>ешения не приведет к изменению расходов субъектов предпринимательской и инвестиционной деятельности, в связи с отсутствием запретов, ограничений, возлагаемых на них.</w:t>
      </w:r>
    </w:p>
    <w:p w:rsidR="001C3A11" w:rsidRPr="00720443" w:rsidRDefault="001C3A11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Данное </w:t>
      </w:r>
      <w:r w:rsidR="00663552" w:rsidRPr="00720443">
        <w:rPr>
          <w:rFonts w:ascii="Times New Roman" w:hAnsi="Times New Roman"/>
          <w:sz w:val="27"/>
          <w:szCs w:val="27"/>
        </w:rPr>
        <w:t>р</w:t>
      </w:r>
      <w:r w:rsidRPr="00720443">
        <w:rPr>
          <w:rFonts w:ascii="Times New Roman" w:hAnsi="Times New Roman"/>
          <w:sz w:val="27"/>
          <w:szCs w:val="27"/>
        </w:rPr>
        <w:t>ешение является нормативным правовым актом, подлежит официальному опубликованию в средствах массовой информации для всеобщего сведения, размещению в электронном  виде в справочно-правовой системе «Консультант плюс» и на официальном интернет-сайте администрации городского округа.</w:t>
      </w:r>
    </w:p>
    <w:p w:rsidR="001D7B3A" w:rsidRPr="00720443" w:rsidRDefault="001C3A11" w:rsidP="00841DD0">
      <w:pPr>
        <w:autoSpaceDE w:val="0"/>
        <w:autoSpaceDN w:val="0"/>
        <w:adjustRightInd w:val="0"/>
        <w:spacing w:after="0" w:line="336" w:lineRule="auto"/>
        <w:ind w:firstLine="567"/>
        <w:jc w:val="both"/>
        <w:outlineLvl w:val="0"/>
        <w:rPr>
          <w:rFonts w:ascii="Times New Roman" w:eastAsia="Calibri" w:hAnsi="Times New Roman"/>
          <w:sz w:val="27"/>
          <w:szCs w:val="27"/>
        </w:rPr>
      </w:pPr>
      <w:r w:rsidRPr="00720443">
        <w:rPr>
          <w:rFonts w:ascii="Times New Roman" w:eastAsia="Calibri" w:hAnsi="Times New Roman"/>
          <w:sz w:val="27"/>
          <w:szCs w:val="27"/>
        </w:rPr>
        <w:t>Предлагаемые проектом решения</w:t>
      </w:r>
      <w:r w:rsidR="00C33BB4" w:rsidRPr="00720443">
        <w:rPr>
          <w:rFonts w:ascii="Times New Roman" w:eastAsia="Calibri" w:hAnsi="Times New Roman"/>
          <w:sz w:val="27"/>
          <w:szCs w:val="27"/>
        </w:rPr>
        <w:t xml:space="preserve"> изменения не содержат обязательных требований, обязанностей (запретов, ограничений) для субъектов предпринимательской и иной экономической деятельности, а также не подпадают под регулирование части 1 статьи 3 Федерального закона от 31.07.2020 № 247-ФЗ «Об обязательных треб</w:t>
      </w:r>
      <w:r w:rsidRPr="00720443">
        <w:rPr>
          <w:rFonts w:ascii="Times New Roman" w:eastAsia="Calibri" w:hAnsi="Times New Roman"/>
          <w:sz w:val="27"/>
          <w:szCs w:val="27"/>
        </w:rPr>
        <w:t xml:space="preserve">ованиях в Российской Федерации», в </w:t>
      </w:r>
      <w:proofErr w:type="gramStart"/>
      <w:r w:rsidRPr="00720443">
        <w:rPr>
          <w:rFonts w:ascii="Times New Roman" w:eastAsia="Calibri" w:hAnsi="Times New Roman"/>
          <w:sz w:val="27"/>
          <w:szCs w:val="27"/>
        </w:rPr>
        <w:t>связи</w:t>
      </w:r>
      <w:proofErr w:type="gramEnd"/>
      <w:r w:rsidRPr="00720443">
        <w:rPr>
          <w:rFonts w:ascii="Times New Roman" w:eastAsia="Calibri" w:hAnsi="Times New Roman"/>
          <w:sz w:val="27"/>
          <w:szCs w:val="27"/>
        </w:rPr>
        <w:t xml:space="preserve"> с чем предусмотрено вступление в силу </w:t>
      </w:r>
      <w:r w:rsidR="004A3B71" w:rsidRPr="00720443">
        <w:rPr>
          <w:rFonts w:ascii="Times New Roman" w:eastAsia="Calibri" w:hAnsi="Times New Roman"/>
          <w:sz w:val="27"/>
          <w:szCs w:val="27"/>
        </w:rPr>
        <w:t xml:space="preserve">решения </w:t>
      </w:r>
      <w:r w:rsidRPr="00720443">
        <w:rPr>
          <w:rFonts w:ascii="Times New Roman" w:eastAsia="Calibri" w:hAnsi="Times New Roman"/>
          <w:sz w:val="27"/>
          <w:szCs w:val="27"/>
        </w:rPr>
        <w:t>со дня его официального опубликования.</w:t>
      </w:r>
    </w:p>
    <w:p w:rsidR="001C3A11" w:rsidRDefault="001C3A11" w:rsidP="001C3A11">
      <w:pPr>
        <w:autoSpaceDE w:val="0"/>
        <w:autoSpaceDN w:val="0"/>
        <w:adjustRightInd w:val="0"/>
        <w:ind w:firstLine="567"/>
        <w:rPr>
          <w:rFonts w:ascii="Times New Roman" w:hAnsi="Times New Roman"/>
          <w:sz w:val="27"/>
          <w:szCs w:val="27"/>
        </w:rPr>
      </w:pPr>
    </w:p>
    <w:p w:rsidR="00720443" w:rsidRDefault="00720443" w:rsidP="001C3A11">
      <w:pPr>
        <w:autoSpaceDE w:val="0"/>
        <w:autoSpaceDN w:val="0"/>
        <w:adjustRightInd w:val="0"/>
        <w:ind w:firstLine="567"/>
        <w:rPr>
          <w:rFonts w:ascii="Times New Roman" w:hAnsi="Times New Roman"/>
          <w:sz w:val="27"/>
          <w:szCs w:val="27"/>
        </w:rPr>
      </w:pPr>
    </w:p>
    <w:p w:rsidR="00720443" w:rsidRPr="00720443" w:rsidRDefault="00720443" w:rsidP="001C3A11">
      <w:pPr>
        <w:autoSpaceDE w:val="0"/>
        <w:autoSpaceDN w:val="0"/>
        <w:adjustRightInd w:val="0"/>
        <w:ind w:firstLine="567"/>
        <w:rPr>
          <w:rFonts w:ascii="Times New Roman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>Руководитель управления</w:t>
      </w:r>
    </w:p>
    <w:p w:rsidR="00AC6535" w:rsidRPr="00720443" w:rsidRDefault="00AC6535" w:rsidP="00AC653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административно – технического </w:t>
      </w:r>
    </w:p>
    <w:p w:rsidR="00AC6535" w:rsidRPr="00720443" w:rsidRDefault="00AC6535" w:rsidP="00AC653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контроля администрации городского </w:t>
      </w:r>
    </w:p>
    <w:p w:rsidR="00AC6535" w:rsidRPr="00720443" w:rsidRDefault="00AC6535" w:rsidP="00AC6535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720443">
        <w:rPr>
          <w:rFonts w:ascii="Times New Roman" w:hAnsi="Times New Roman"/>
          <w:sz w:val="27"/>
          <w:szCs w:val="27"/>
        </w:rPr>
        <w:t xml:space="preserve">округа город Воронеж                                                           </w:t>
      </w:r>
      <w:r w:rsidR="00720443">
        <w:rPr>
          <w:rFonts w:ascii="Times New Roman" w:hAnsi="Times New Roman"/>
          <w:sz w:val="27"/>
          <w:szCs w:val="27"/>
        </w:rPr>
        <w:t xml:space="preserve">     </w:t>
      </w:r>
      <w:r w:rsidRPr="00720443">
        <w:rPr>
          <w:rFonts w:ascii="Times New Roman" w:hAnsi="Times New Roman"/>
          <w:sz w:val="27"/>
          <w:szCs w:val="27"/>
        </w:rPr>
        <w:t xml:space="preserve">     В.В. Черемушкин </w:t>
      </w: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Pr="00720443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AC6535" w:rsidRDefault="00AC6535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720443" w:rsidRDefault="00720443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</w:p>
    <w:p w:rsidR="00720443" w:rsidRDefault="00720443" w:rsidP="00AC6535">
      <w:pPr>
        <w:spacing w:after="0" w:line="240" w:lineRule="auto"/>
        <w:rPr>
          <w:rFonts w:ascii="Times New Roman" w:eastAsia="Calibri" w:hAnsi="Times New Roman"/>
          <w:sz w:val="27"/>
          <w:szCs w:val="27"/>
        </w:rPr>
      </w:pPr>
      <w:bookmarkStart w:id="4" w:name="_GoBack"/>
      <w:bookmarkEnd w:id="4"/>
    </w:p>
    <w:sectPr w:rsidR="00720443" w:rsidSect="007D7579">
      <w:headerReference w:type="default" r:id="rId12"/>
      <w:pgSz w:w="11906" w:h="16838"/>
      <w:pgMar w:top="709" w:right="567" w:bottom="426" w:left="1985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D4A" w:rsidRDefault="00046D4A" w:rsidP="001D7B3A">
      <w:pPr>
        <w:spacing w:after="0" w:line="240" w:lineRule="auto"/>
      </w:pPr>
      <w:r>
        <w:separator/>
      </w:r>
    </w:p>
  </w:endnote>
  <w:endnote w:type="continuationSeparator" w:id="0">
    <w:p w:rsidR="00046D4A" w:rsidRDefault="00046D4A" w:rsidP="001D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D4A" w:rsidRDefault="00046D4A" w:rsidP="001D7B3A">
      <w:pPr>
        <w:spacing w:after="0" w:line="240" w:lineRule="auto"/>
      </w:pPr>
      <w:r>
        <w:separator/>
      </w:r>
    </w:p>
  </w:footnote>
  <w:footnote w:type="continuationSeparator" w:id="0">
    <w:p w:rsidR="00046D4A" w:rsidRDefault="00046D4A" w:rsidP="001D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32466583"/>
      <w:docPartObj>
        <w:docPartGallery w:val="Page Numbers (Top of Page)"/>
        <w:docPartUnique/>
      </w:docPartObj>
    </w:sdtPr>
    <w:sdtEndPr/>
    <w:sdtContent>
      <w:p w:rsidR="001D7B3A" w:rsidRDefault="001D7B3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0EE1">
          <w:rPr>
            <w:noProof/>
          </w:rPr>
          <w:t>7</w:t>
        </w:r>
        <w:r>
          <w:fldChar w:fldCharType="end"/>
        </w:r>
      </w:p>
    </w:sdtContent>
  </w:sdt>
  <w:p w:rsidR="00F83306" w:rsidRDefault="00046D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82"/>
    <w:rsid w:val="0001381A"/>
    <w:rsid w:val="00021BDE"/>
    <w:rsid w:val="00035EDE"/>
    <w:rsid w:val="000461A8"/>
    <w:rsid w:val="00046D4A"/>
    <w:rsid w:val="0005551C"/>
    <w:rsid w:val="00061E20"/>
    <w:rsid w:val="000675DD"/>
    <w:rsid w:val="00084224"/>
    <w:rsid w:val="00086049"/>
    <w:rsid w:val="000C1E41"/>
    <w:rsid w:val="000D7355"/>
    <w:rsid w:val="000E3317"/>
    <w:rsid w:val="00127738"/>
    <w:rsid w:val="0013508B"/>
    <w:rsid w:val="00145A3B"/>
    <w:rsid w:val="001534A8"/>
    <w:rsid w:val="00157764"/>
    <w:rsid w:val="00177696"/>
    <w:rsid w:val="001933AE"/>
    <w:rsid w:val="001B040E"/>
    <w:rsid w:val="001C3A11"/>
    <w:rsid w:val="001D7B3A"/>
    <w:rsid w:val="001E2F5A"/>
    <w:rsid w:val="00216C77"/>
    <w:rsid w:val="002306C6"/>
    <w:rsid w:val="002436BB"/>
    <w:rsid w:val="00291ADF"/>
    <w:rsid w:val="002972EC"/>
    <w:rsid w:val="002A3AA8"/>
    <w:rsid w:val="002A3EE9"/>
    <w:rsid w:val="002B0EE1"/>
    <w:rsid w:val="002B723C"/>
    <w:rsid w:val="002C09C2"/>
    <w:rsid w:val="002D03E1"/>
    <w:rsid w:val="002E5EE3"/>
    <w:rsid w:val="002E7351"/>
    <w:rsid w:val="002F6FAE"/>
    <w:rsid w:val="002F7FB6"/>
    <w:rsid w:val="00327843"/>
    <w:rsid w:val="00331392"/>
    <w:rsid w:val="00335FD5"/>
    <w:rsid w:val="00344620"/>
    <w:rsid w:val="0037603D"/>
    <w:rsid w:val="0037740A"/>
    <w:rsid w:val="00381F7C"/>
    <w:rsid w:val="003949DE"/>
    <w:rsid w:val="003B0E15"/>
    <w:rsid w:val="003B1611"/>
    <w:rsid w:val="003C3562"/>
    <w:rsid w:val="003C4202"/>
    <w:rsid w:val="003C69EC"/>
    <w:rsid w:val="003D3037"/>
    <w:rsid w:val="00413B64"/>
    <w:rsid w:val="00426682"/>
    <w:rsid w:val="0043529F"/>
    <w:rsid w:val="00451CF2"/>
    <w:rsid w:val="00452021"/>
    <w:rsid w:val="00455856"/>
    <w:rsid w:val="0045722D"/>
    <w:rsid w:val="0048328E"/>
    <w:rsid w:val="004A3B71"/>
    <w:rsid w:val="004B2DA1"/>
    <w:rsid w:val="004C6024"/>
    <w:rsid w:val="004D3D9C"/>
    <w:rsid w:val="004E079F"/>
    <w:rsid w:val="00526E8E"/>
    <w:rsid w:val="0053211A"/>
    <w:rsid w:val="00540FB0"/>
    <w:rsid w:val="00554227"/>
    <w:rsid w:val="005601F6"/>
    <w:rsid w:val="00591260"/>
    <w:rsid w:val="00595335"/>
    <w:rsid w:val="005D36F2"/>
    <w:rsid w:val="006009F1"/>
    <w:rsid w:val="006112C2"/>
    <w:rsid w:val="00615CB7"/>
    <w:rsid w:val="0063769E"/>
    <w:rsid w:val="00663552"/>
    <w:rsid w:val="00666D46"/>
    <w:rsid w:val="00675239"/>
    <w:rsid w:val="00685F6E"/>
    <w:rsid w:val="006B3538"/>
    <w:rsid w:val="006E3490"/>
    <w:rsid w:val="006F61A6"/>
    <w:rsid w:val="00714136"/>
    <w:rsid w:val="00716927"/>
    <w:rsid w:val="00720443"/>
    <w:rsid w:val="00723216"/>
    <w:rsid w:val="00740C3C"/>
    <w:rsid w:val="00751A80"/>
    <w:rsid w:val="00752003"/>
    <w:rsid w:val="007559EA"/>
    <w:rsid w:val="00774571"/>
    <w:rsid w:val="00780455"/>
    <w:rsid w:val="00794E47"/>
    <w:rsid w:val="007A1B3C"/>
    <w:rsid w:val="007A725F"/>
    <w:rsid w:val="007B0C3E"/>
    <w:rsid w:val="007B4AA1"/>
    <w:rsid w:val="007B6DDD"/>
    <w:rsid w:val="007B754C"/>
    <w:rsid w:val="007C0647"/>
    <w:rsid w:val="007C11D5"/>
    <w:rsid w:val="007D7579"/>
    <w:rsid w:val="007E3BF6"/>
    <w:rsid w:val="007F191B"/>
    <w:rsid w:val="007F7AD6"/>
    <w:rsid w:val="00817341"/>
    <w:rsid w:val="00841DD0"/>
    <w:rsid w:val="0084254F"/>
    <w:rsid w:val="00851D0D"/>
    <w:rsid w:val="008878D0"/>
    <w:rsid w:val="008B5401"/>
    <w:rsid w:val="00931D09"/>
    <w:rsid w:val="00937A1F"/>
    <w:rsid w:val="009546FA"/>
    <w:rsid w:val="00966813"/>
    <w:rsid w:val="009774F9"/>
    <w:rsid w:val="00987BF0"/>
    <w:rsid w:val="009E05EE"/>
    <w:rsid w:val="009E27AB"/>
    <w:rsid w:val="009E46E2"/>
    <w:rsid w:val="009F2217"/>
    <w:rsid w:val="00A25A4B"/>
    <w:rsid w:val="00A33C4B"/>
    <w:rsid w:val="00A40548"/>
    <w:rsid w:val="00A41D5D"/>
    <w:rsid w:val="00A458E2"/>
    <w:rsid w:val="00A461FB"/>
    <w:rsid w:val="00A6625D"/>
    <w:rsid w:val="00A80993"/>
    <w:rsid w:val="00A82425"/>
    <w:rsid w:val="00A90677"/>
    <w:rsid w:val="00AB3E08"/>
    <w:rsid w:val="00AC438E"/>
    <w:rsid w:val="00AC6535"/>
    <w:rsid w:val="00AD0D9A"/>
    <w:rsid w:val="00AD6673"/>
    <w:rsid w:val="00B309FB"/>
    <w:rsid w:val="00B4175A"/>
    <w:rsid w:val="00B43FF6"/>
    <w:rsid w:val="00B45D97"/>
    <w:rsid w:val="00B606DF"/>
    <w:rsid w:val="00B64BB2"/>
    <w:rsid w:val="00B91DC1"/>
    <w:rsid w:val="00B97C3A"/>
    <w:rsid w:val="00BB5083"/>
    <w:rsid w:val="00BB619F"/>
    <w:rsid w:val="00BC0337"/>
    <w:rsid w:val="00BF3C95"/>
    <w:rsid w:val="00C33BB4"/>
    <w:rsid w:val="00C4187F"/>
    <w:rsid w:val="00C455BB"/>
    <w:rsid w:val="00C470E8"/>
    <w:rsid w:val="00CB452D"/>
    <w:rsid w:val="00CF30B0"/>
    <w:rsid w:val="00D03385"/>
    <w:rsid w:val="00D07463"/>
    <w:rsid w:val="00D103E1"/>
    <w:rsid w:val="00D5325C"/>
    <w:rsid w:val="00D54825"/>
    <w:rsid w:val="00DB304D"/>
    <w:rsid w:val="00DC238D"/>
    <w:rsid w:val="00DD1756"/>
    <w:rsid w:val="00E146B9"/>
    <w:rsid w:val="00E22453"/>
    <w:rsid w:val="00E53FFF"/>
    <w:rsid w:val="00EA55DC"/>
    <w:rsid w:val="00EC23B0"/>
    <w:rsid w:val="00ED6C53"/>
    <w:rsid w:val="00EE3453"/>
    <w:rsid w:val="00EF1FEE"/>
    <w:rsid w:val="00F31A27"/>
    <w:rsid w:val="00F352B3"/>
    <w:rsid w:val="00F37731"/>
    <w:rsid w:val="00F43962"/>
    <w:rsid w:val="00F53F55"/>
    <w:rsid w:val="00F82DC7"/>
    <w:rsid w:val="00F851F5"/>
    <w:rsid w:val="00F86E33"/>
    <w:rsid w:val="00F934E8"/>
    <w:rsid w:val="00FB3E32"/>
    <w:rsid w:val="00FF28E6"/>
    <w:rsid w:val="00FF3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3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3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5C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B3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D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B3A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5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3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540FB0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776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C1E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9546FA"/>
    <w:pPr>
      <w:ind w:left="720"/>
      <w:contextualSpacing/>
    </w:pPr>
  </w:style>
  <w:style w:type="paragraph" w:styleId="aa">
    <w:name w:val="No Spacing"/>
    <w:uiPriority w:val="1"/>
    <w:qFormat/>
    <w:rsid w:val="00BB61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B3A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3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615CB7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7B3A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1D7B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D7B3A"/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15C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3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7">
    <w:name w:val="Hyperlink"/>
    <w:basedOn w:val="a0"/>
    <w:uiPriority w:val="99"/>
    <w:unhideWhenUsed/>
    <w:rsid w:val="00540FB0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1776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C1E4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List Paragraph"/>
    <w:basedOn w:val="a"/>
    <w:uiPriority w:val="34"/>
    <w:qFormat/>
    <w:rsid w:val="009546FA"/>
    <w:pPr>
      <w:ind w:left="720"/>
      <w:contextualSpacing/>
    </w:pPr>
  </w:style>
  <w:style w:type="paragraph" w:styleId="aa">
    <w:name w:val="No Spacing"/>
    <w:uiPriority w:val="1"/>
    <w:qFormat/>
    <w:rsid w:val="00BB61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7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9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regvrn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109108&amp;dst=100029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157081&amp;dst=10000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consultant.ru/document/cons_doc_LAW_5295/cf148e8662eafdb9539fb6f19024dfdb5c33aaa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/document/cons_doc_LAW_529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</TotalTime>
  <Pages>7</Pages>
  <Words>2151</Words>
  <Characters>12267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Е.Г.</dc:creator>
  <cp:keywords/>
  <dc:description/>
  <cp:lastModifiedBy>Васильева Е.Г.</cp:lastModifiedBy>
  <cp:revision>204</cp:revision>
  <dcterms:created xsi:type="dcterms:W3CDTF">2025-11-12T07:39:00Z</dcterms:created>
  <dcterms:modified xsi:type="dcterms:W3CDTF">2026-02-09T07:05:00Z</dcterms:modified>
</cp:coreProperties>
</file>